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 w:themeColor="text1"/>
          <w:sz w:val="28"/>
          <w:szCs w:val="28"/>
        </w:rPr>
      </w:pPr>
      <w:r w:rsidRPr="00F376FC">
        <w:rPr>
          <w:rFonts w:asciiTheme="majorHAnsi" w:hAnsiTheme="majorHAnsi" w:cs="Times New Roman"/>
          <w:b/>
          <w:bCs/>
          <w:color w:val="000000" w:themeColor="text1"/>
          <w:sz w:val="28"/>
          <w:szCs w:val="28"/>
        </w:rPr>
        <w:t>Impuls zur Arbeit mit der Vorlesegeschichte</w:t>
      </w:r>
    </w:p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</w:p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Verwenden Sie die ausgedruckten Bilder der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Vorlesegeschichte zur Veranschaulichung oder</w:t>
      </w:r>
    </w:p>
    <w:p w:rsidR="004170FF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spielen Sie die Vorlesegeschichte mit Puppen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oder mit verteilten Rollen nach.</w:t>
      </w:r>
    </w:p>
    <w:p w:rsidR="00C061B0" w:rsidRPr="00F315D9" w:rsidRDefault="00C061B0" w:rsidP="00C061B0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 xml:space="preserve">Die Bilder zur Vorlesegeschichte, eine Audio-Datei und den Text mit verteilten Rollen finden Sie zum Download </w:t>
      </w:r>
      <w:r w:rsidRPr="00F315D9">
        <w:rPr>
          <w:rFonts w:asciiTheme="majorHAnsi" w:hAnsiTheme="majorHAnsi" w:cs="Times New Roman"/>
          <w:color w:val="000000" w:themeColor="text1"/>
        </w:rPr>
        <w:t xml:space="preserve">unter: </w:t>
      </w:r>
      <w:hyperlink r:id="rId7" w:history="1">
        <w:r w:rsidRPr="00F315D9">
          <w:rPr>
            <w:rStyle w:val="Hyperlink"/>
            <w:rFonts w:asciiTheme="majorHAnsi" w:hAnsiTheme="majorHAnsi" w:cs="Times New Roman"/>
            <w:color w:val="000000" w:themeColor="text1"/>
          </w:rPr>
          <w:t>www.sternsinger.de/martin</w:t>
        </w:r>
      </w:hyperlink>
    </w:p>
    <w:p w:rsidR="00F376FC" w:rsidRPr="00F315D9" w:rsidRDefault="00F376FC" w:rsidP="00F376FC">
      <w:pPr>
        <w:spacing w:line="276" w:lineRule="auto"/>
        <w:rPr>
          <w:rFonts w:asciiTheme="majorHAnsi" w:hAnsiTheme="majorHAnsi" w:cs="Times New Roman"/>
          <w:color w:val="000000" w:themeColor="text1"/>
        </w:rPr>
      </w:pPr>
    </w:p>
    <w:p w:rsidR="00F376FC" w:rsidRPr="00C061B0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 w:themeColor="text1"/>
        </w:rPr>
      </w:pPr>
      <w:r w:rsidRPr="00C061B0">
        <w:rPr>
          <w:rFonts w:asciiTheme="majorHAnsi" w:hAnsiTheme="majorHAnsi" w:cs="Times New Roman"/>
          <w:b/>
          <w:bCs/>
          <w:color w:val="000000" w:themeColor="text1"/>
        </w:rPr>
        <w:t>Ins Gespräch kommen</w:t>
      </w:r>
    </w:p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Lassen Sie die Kinder nun auch die Geschichte von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 xml:space="preserve">Sankt Martin mit dem Bettler </w:t>
      </w:r>
      <w:r w:rsidR="00F315D9">
        <w:rPr>
          <w:rFonts w:asciiTheme="majorHAnsi" w:hAnsiTheme="majorHAnsi" w:cs="Times New Roman"/>
          <w:color w:val="000000" w:themeColor="text1"/>
        </w:rPr>
        <w:t>n</w:t>
      </w:r>
      <w:r w:rsidRPr="00F376FC">
        <w:rPr>
          <w:rFonts w:asciiTheme="majorHAnsi" w:hAnsiTheme="majorHAnsi" w:cs="Times New Roman"/>
          <w:color w:val="000000" w:themeColor="text1"/>
        </w:rPr>
        <w:t>acherzählen und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 xml:space="preserve">kommen Sie mit ihnen </w:t>
      </w:r>
      <w:r>
        <w:rPr>
          <w:rFonts w:asciiTheme="majorHAnsi" w:hAnsiTheme="majorHAnsi" w:cs="Times New Roman"/>
          <w:color w:val="000000" w:themeColor="text1"/>
        </w:rPr>
        <w:t>ü</w:t>
      </w:r>
      <w:r w:rsidRPr="00F376FC">
        <w:rPr>
          <w:rFonts w:asciiTheme="majorHAnsi" w:hAnsiTheme="majorHAnsi" w:cs="Times New Roman"/>
          <w:color w:val="000000" w:themeColor="text1"/>
        </w:rPr>
        <w:t>ber die beiden Geschichten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und ihre Parallelen ins Gespräch.</w:t>
      </w:r>
    </w:p>
    <w:p w:rsidR="00F376FC" w:rsidRPr="00F376FC" w:rsidRDefault="00F376FC" w:rsidP="00F376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geht es Janne zuhause? Wie fühlt sie sich? (Sie ist traurig; sie fühlt sich ausgeschlossen; sie ist auf Hilfe angewiesen.)</w:t>
      </w:r>
    </w:p>
    <w:p w:rsidR="00F376FC" w:rsidRPr="00F376FC" w:rsidRDefault="00F376FC" w:rsidP="00F376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fühlt sich der Bettler? (Ihm ist kalt; er ist einsam; er fühlt sich ausgeschlossen; er ist auf Hilfe angewiesen.)</w:t>
      </w:r>
    </w:p>
    <w:p w:rsidR="00F376FC" w:rsidRPr="00F376FC" w:rsidRDefault="00F376FC" w:rsidP="00067384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geht es Finn, als er bemerkt, dass Janne nicht da ist? (Er ist traurig; er findet es schade,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dass Janne nicht dabei sein kann und hat Mitleid mit ihr.)</w:t>
      </w:r>
    </w:p>
    <w:p w:rsidR="00F376FC" w:rsidRPr="00F376FC" w:rsidRDefault="00F376FC" w:rsidP="00F376FC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geht es Martin, als er den Bettler sieht? (Er hat Mitleid mit dem Bettler; er will ihm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helfen.)</w:t>
      </w:r>
    </w:p>
    <w:p w:rsid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</w:p>
    <w:p w:rsidR="00F376FC" w:rsidRPr="00C061B0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 w:themeColor="text1"/>
        </w:rPr>
      </w:pPr>
      <w:r w:rsidRPr="00C061B0">
        <w:rPr>
          <w:rFonts w:asciiTheme="majorHAnsi" w:hAnsiTheme="majorHAnsi" w:cs="Times New Roman"/>
          <w:b/>
          <w:bCs/>
          <w:color w:val="000000" w:themeColor="text1"/>
        </w:rPr>
        <w:t>Die Verbindung zu Sankt Martin</w:t>
      </w:r>
    </w:p>
    <w:p w:rsidR="00F376FC" w:rsidRPr="00F376FC" w:rsidRDefault="00F376FC" w:rsidP="00F376FC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Was macht Finn? (Er setzt sich dafür ein, dass Janne den Martinsumzug auch erleben kann; er steckt ihre Laterne in ihren Vorgarten; er teilt mit Janne die Freude am Umzug.)</w:t>
      </w:r>
    </w:p>
    <w:p w:rsidR="00F376FC" w:rsidRPr="00F376FC" w:rsidRDefault="00F376FC" w:rsidP="00F376FC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Was macht Sankt Martin? (Er teilt mit dem Bettler seinen Mantel; er schenkt dem Bettler Beachtung, Wärme, „Licht“.)</w:t>
      </w:r>
    </w:p>
    <w:p w:rsidR="00F376FC" w:rsidRPr="00F376FC" w:rsidRDefault="00F376FC" w:rsidP="00F376FC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geht es Janne danach? (Ihre Augen leuchten; sie freut sich.)</w:t>
      </w:r>
    </w:p>
    <w:p w:rsidR="00F376FC" w:rsidRPr="00F376FC" w:rsidRDefault="00F376FC" w:rsidP="00F376FC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Wie geht es dem Bettler danach? (Er friert nicht mehr; er ist dankbar für die Aufmerksamkeit und den Mantelteil.)</w:t>
      </w:r>
    </w:p>
    <w:p w:rsidR="00F376FC" w:rsidRDefault="00F376FC" w:rsidP="00F376FC">
      <w:pPr>
        <w:spacing w:line="276" w:lineRule="auto"/>
        <w:rPr>
          <w:rFonts w:asciiTheme="majorHAnsi" w:hAnsiTheme="majorHAnsi" w:cs="Times New Roman"/>
          <w:color w:val="000000" w:themeColor="text1"/>
        </w:rPr>
      </w:pPr>
    </w:p>
    <w:p w:rsidR="00F376FC" w:rsidRPr="00C061B0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 w:themeColor="text1"/>
        </w:rPr>
      </w:pPr>
      <w:r w:rsidRPr="00C061B0">
        <w:rPr>
          <w:rFonts w:asciiTheme="majorHAnsi" w:hAnsiTheme="majorHAnsi" w:cs="Times New Roman"/>
          <w:b/>
          <w:bCs/>
          <w:color w:val="000000" w:themeColor="text1"/>
        </w:rPr>
        <w:t>Teilen wie Sankt Martin</w:t>
      </w:r>
    </w:p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Indem Finn nicht nur an sich, sondern auch an Janne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denkt, handelt er wie Sankt Martin. Er weiß, dass Janne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sich auf den Martinsumzug gefreut hat und bestimmt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traurig ist, weil sie nicht dabei sein kann. Deshalb setzt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er sich f</w:t>
      </w:r>
      <w:r>
        <w:rPr>
          <w:rFonts w:asciiTheme="majorHAnsi" w:hAnsiTheme="majorHAnsi" w:cs="Times New Roman"/>
          <w:color w:val="000000" w:themeColor="text1"/>
        </w:rPr>
        <w:t>ü</w:t>
      </w:r>
      <w:r w:rsidRPr="00F376FC">
        <w:rPr>
          <w:rFonts w:asciiTheme="majorHAnsi" w:hAnsiTheme="majorHAnsi" w:cs="Times New Roman"/>
          <w:color w:val="000000" w:themeColor="text1"/>
        </w:rPr>
        <w:t>r sie ein, so wie Sankt Martin sich f</w:t>
      </w:r>
      <w:r>
        <w:rPr>
          <w:rFonts w:asciiTheme="majorHAnsi" w:hAnsiTheme="majorHAnsi" w:cs="Times New Roman"/>
          <w:color w:val="000000" w:themeColor="text1"/>
        </w:rPr>
        <w:t>ü</w:t>
      </w:r>
      <w:r w:rsidRPr="00F376FC">
        <w:rPr>
          <w:rFonts w:asciiTheme="majorHAnsi" w:hAnsiTheme="majorHAnsi" w:cs="Times New Roman"/>
          <w:color w:val="000000" w:themeColor="text1"/>
        </w:rPr>
        <w:t>r den</w:t>
      </w:r>
    </w:p>
    <w:p w:rsid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Bettler eingesetzt hat und mit ihm seinen Mantel teilte.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So können Finn und die anderen Kinder im Kindergarten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ihre Freude mit Janne teilen.</w:t>
      </w:r>
    </w:p>
    <w:p w:rsidR="00F376FC" w:rsidRP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Wenn wir also erkennen, dass jemand unsere Hilfe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braucht, dann können wir uns – wie Sankt Martin – f</w:t>
      </w:r>
      <w:r>
        <w:rPr>
          <w:rFonts w:asciiTheme="majorHAnsi" w:hAnsiTheme="majorHAnsi" w:cs="Times New Roman"/>
          <w:color w:val="000000" w:themeColor="text1"/>
        </w:rPr>
        <w:t>ü</w:t>
      </w:r>
      <w:r w:rsidRPr="00F376FC">
        <w:rPr>
          <w:rFonts w:asciiTheme="majorHAnsi" w:hAnsiTheme="majorHAnsi" w:cs="Times New Roman"/>
          <w:color w:val="000000" w:themeColor="text1"/>
        </w:rPr>
        <w:t>r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diesen Menschen einsetzen und mit ihm teilen, was er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braucht.</w:t>
      </w:r>
    </w:p>
    <w:p w:rsidR="00F376FC" w:rsidRDefault="00F376FC" w:rsidP="00F376FC">
      <w:p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</w:p>
    <w:p w:rsidR="00F376FC" w:rsidRPr="00F376FC" w:rsidRDefault="00F376FC" w:rsidP="00F376FC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Was fällt euch ein? Wie können wir uns für andere einsetzen? (helfen, teilen, schenken,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 w:rsidRPr="00F376FC">
        <w:rPr>
          <w:rFonts w:asciiTheme="majorHAnsi" w:hAnsiTheme="majorHAnsi" w:cs="Times New Roman"/>
          <w:color w:val="000000" w:themeColor="text1"/>
        </w:rPr>
        <w:t>für jemanden einstehen ...)</w:t>
      </w:r>
    </w:p>
    <w:p w:rsidR="009123B4" w:rsidRPr="00C061B0" w:rsidRDefault="00F376FC" w:rsidP="00C061B0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F376FC">
        <w:rPr>
          <w:rFonts w:asciiTheme="majorHAnsi" w:hAnsiTheme="majorHAnsi" w:cs="Times New Roman"/>
          <w:color w:val="000000" w:themeColor="text1"/>
        </w:rPr>
        <w:t>Was können wir mit anderen teilen? (Zeit, Freude, Erlebnisse, Spielsachen, Kleidung, Essen ...)</w:t>
      </w:r>
    </w:p>
    <w:sectPr w:rsidR="009123B4" w:rsidRPr="00C061B0" w:rsidSect="00B3426E">
      <w:headerReference w:type="default" r:id="rId8"/>
      <w:footerReference w:type="even" r:id="rId9"/>
      <w:footerReference w:type="default" r:id="rId10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276" w:rsidRDefault="00A62276" w:rsidP="00E17019">
      <w:r>
        <w:separator/>
      </w:r>
    </w:p>
  </w:endnote>
  <w:endnote w:type="continuationSeparator" w:id="0">
    <w:p w:rsidR="00A62276" w:rsidRDefault="00A62276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5D0D33">
      <w:rPr>
        <w:rStyle w:val="Seitenzahl"/>
        <w:rFonts w:asciiTheme="majorHAnsi" w:hAnsiTheme="majorHAnsi"/>
        <w:noProof/>
      </w:rPr>
      <w:t>2</w:t>
    </w:r>
    <w:r w:rsidRPr="00DF7AAC">
      <w:rPr>
        <w:rStyle w:val="Seitenzahl"/>
        <w:rFonts w:asciiTheme="majorHAnsi" w:hAnsiTheme="majorHAnsi"/>
      </w:rPr>
      <w:fldChar w:fldCharType="end"/>
    </w:r>
  </w:p>
  <w:p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276" w:rsidRDefault="00A62276" w:rsidP="00E17019">
      <w:r>
        <w:separator/>
      </w:r>
    </w:p>
  </w:footnote>
  <w:footnote w:type="continuationSeparator" w:id="0">
    <w:p w:rsidR="00A62276" w:rsidRDefault="00A62276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514AD"/>
    <w:multiLevelType w:val="hybridMultilevel"/>
    <w:tmpl w:val="E5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75A4D"/>
    <w:multiLevelType w:val="hybridMultilevel"/>
    <w:tmpl w:val="2E749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41BB"/>
    <w:multiLevelType w:val="hybridMultilevel"/>
    <w:tmpl w:val="A554F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F2"/>
    <w:rsid w:val="000150F7"/>
    <w:rsid w:val="000336A5"/>
    <w:rsid w:val="00045A23"/>
    <w:rsid w:val="000508AF"/>
    <w:rsid w:val="00074AD5"/>
    <w:rsid w:val="00087DB1"/>
    <w:rsid w:val="000B3B41"/>
    <w:rsid w:val="000B6DF1"/>
    <w:rsid w:val="000E1AC4"/>
    <w:rsid w:val="000E62BF"/>
    <w:rsid w:val="001731DE"/>
    <w:rsid w:val="00183452"/>
    <w:rsid w:val="0019381F"/>
    <w:rsid w:val="002548DB"/>
    <w:rsid w:val="00270B5A"/>
    <w:rsid w:val="002A64CD"/>
    <w:rsid w:val="002F0CA2"/>
    <w:rsid w:val="00324C50"/>
    <w:rsid w:val="00374FC0"/>
    <w:rsid w:val="00377DEB"/>
    <w:rsid w:val="004170FF"/>
    <w:rsid w:val="00421088"/>
    <w:rsid w:val="00440AD1"/>
    <w:rsid w:val="00440DF4"/>
    <w:rsid w:val="00445933"/>
    <w:rsid w:val="00473BCB"/>
    <w:rsid w:val="004D23E9"/>
    <w:rsid w:val="004D6448"/>
    <w:rsid w:val="004E7E5C"/>
    <w:rsid w:val="0050478C"/>
    <w:rsid w:val="005109AF"/>
    <w:rsid w:val="0054316A"/>
    <w:rsid w:val="005678DA"/>
    <w:rsid w:val="005910DC"/>
    <w:rsid w:val="005B17C6"/>
    <w:rsid w:val="005B18CA"/>
    <w:rsid w:val="005D0D33"/>
    <w:rsid w:val="005D0FF3"/>
    <w:rsid w:val="005F7947"/>
    <w:rsid w:val="0061731E"/>
    <w:rsid w:val="00625F17"/>
    <w:rsid w:val="006465A7"/>
    <w:rsid w:val="00676189"/>
    <w:rsid w:val="006C559B"/>
    <w:rsid w:val="006D4CC5"/>
    <w:rsid w:val="006D6E29"/>
    <w:rsid w:val="006E3F05"/>
    <w:rsid w:val="006E7BE5"/>
    <w:rsid w:val="006F35BE"/>
    <w:rsid w:val="006F3653"/>
    <w:rsid w:val="00733DC7"/>
    <w:rsid w:val="00756F64"/>
    <w:rsid w:val="0075753C"/>
    <w:rsid w:val="007725DD"/>
    <w:rsid w:val="007A199F"/>
    <w:rsid w:val="007A5407"/>
    <w:rsid w:val="007B42F2"/>
    <w:rsid w:val="007C2D62"/>
    <w:rsid w:val="007E2DD7"/>
    <w:rsid w:val="007E4A8C"/>
    <w:rsid w:val="00806E45"/>
    <w:rsid w:val="0086576F"/>
    <w:rsid w:val="008B665A"/>
    <w:rsid w:val="008E188F"/>
    <w:rsid w:val="008E271D"/>
    <w:rsid w:val="008E569E"/>
    <w:rsid w:val="008E7CF2"/>
    <w:rsid w:val="008F17AC"/>
    <w:rsid w:val="008F666E"/>
    <w:rsid w:val="009123B4"/>
    <w:rsid w:val="00917423"/>
    <w:rsid w:val="00943A2C"/>
    <w:rsid w:val="00955F8A"/>
    <w:rsid w:val="00A2339B"/>
    <w:rsid w:val="00A25A53"/>
    <w:rsid w:val="00A269F3"/>
    <w:rsid w:val="00A62276"/>
    <w:rsid w:val="00AB26FD"/>
    <w:rsid w:val="00AB2EF5"/>
    <w:rsid w:val="00AD32DA"/>
    <w:rsid w:val="00B13BD1"/>
    <w:rsid w:val="00B3426E"/>
    <w:rsid w:val="00B501BF"/>
    <w:rsid w:val="00B54006"/>
    <w:rsid w:val="00B65454"/>
    <w:rsid w:val="00B65907"/>
    <w:rsid w:val="00BC5214"/>
    <w:rsid w:val="00BF63B8"/>
    <w:rsid w:val="00C061B0"/>
    <w:rsid w:val="00C14D69"/>
    <w:rsid w:val="00C610FD"/>
    <w:rsid w:val="00CD49EA"/>
    <w:rsid w:val="00CF32DC"/>
    <w:rsid w:val="00CF4592"/>
    <w:rsid w:val="00D02617"/>
    <w:rsid w:val="00D058F0"/>
    <w:rsid w:val="00D140F9"/>
    <w:rsid w:val="00D55312"/>
    <w:rsid w:val="00DC1B34"/>
    <w:rsid w:val="00DC3277"/>
    <w:rsid w:val="00DF7AAC"/>
    <w:rsid w:val="00E17019"/>
    <w:rsid w:val="00E31AC1"/>
    <w:rsid w:val="00E60287"/>
    <w:rsid w:val="00E73746"/>
    <w:rsid w:val="00E80C63"/>
    <w:rsid w:val="00E86AE6"/>
    <w:rsid w:val="00EB4BDC"/>
    <w:rsid w:val="00F01653"/>
    <w:rsid w:val="00F01ACD"/>
    <w:rsid w:val="00F02885"/>
    <w:rsid w:val="00F315D9"/>
    <w:rsid w:val="00F376FC"/>
    <w:rsid w:val="00F559AC"/>
    <w:rsid w:val="00F67233"/>
    <w:rsid w:val="00FB79E8"/>
    <w:rsid w:val="00FC4F8A"/>
    <w:rsid w:val="00FC5F75"/>
    <w:rsid w:val="00FC65C5"/>
    <w:rsid w:val="00FD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C893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76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rnsinger.de/mar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Microsoft Office User</cp:lastModifiedBy>
  <cp:revision>4</cp:revision>
  <cp:lastPrinted>2016-08-15T14:04:00Z</cp:lastPrinted>
  <dcterms:created xsi:type="dcterms:W3CDTF">2020-08-25T10:24:00Z</dcterms:created>
  <dcterms:modified xsi:type="dcterms:W3CDTF">2020-08-25T11:20:00Z</dcterms:modified>
</cp:coreProperties>
</file>