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862F" w14:textId="77777777" w:rsidR="00CA0FE2" w:rsidRPr="00F12A24" w:rsidRDefault="00CA0FE2" w:rsidP="00CA0FE2">
      <w:pPr>
        <w:rPr>
          <w:rFonts w:cstheme="minorHAnsi"/>
          <w:b/>
          <w:sz w:val="23"/>
          <w:szCs w:val="23"/>
        </w:rPr>
      </w:pPr>
      <w:r w:rsidRPr="00F12A24">
        <w:rPr>
          <w:rFonts w:cstheme="minorHAnsi"/>
          <w:b/>
          <w:sz w:val="23"/>
          <w:szCs w:val="23"/>
        </w:rPr>
        <w:t xml:space="preserve">„Kinder haben die </w:t>
      </w:r>
      <w:r w:rsidR="000C0CA3" w:rsidRPr="00F12A24">
        <w:rPr>
          <w:rFonts w:cstheme="minorHAnsi"/>
          <w:b/>
          <w:sz w:val="23"/>
          <w:szCs w:val="23"/>
        </w:rPr>
        <w:t>Kraft</w:t>
      </w:r>
      <w:r w:rsidRPr="00F12A24">
        <w:rPr>
          <w:rFonts w:cstheme="minorHAnsi"/>
          <w:b/>
          <w:sz w:val="23"/>
          <w:szCs w:val="23"/>
        </w:rPr>
        <w:t>, die Welt zum Guten zu verändern“</w:t>
      </w:r>
    </w:p>
    <w:p w14:paraId="6FD682BA" w14:textId="77777777" w:rsidR="00CA0FE2" w:rsidRPr="00F12A24" w:rsidRDefault="00CA0FE2" w:rsidP="00CA0FE2">
      <w:pPr>
        <w:rPr>
          <w:rFonts w:cstheme="minorHAnsi"/>
          <w:b/>
          <w:sz w:val="23"/>
          <w:szCs w:val="23"/>
        </w:rPr>
      </w:pPr>
    </w:p>
    <w:p w14:paraId="1362089E" w14:textId="515C4D6F" w:rsidR="00CA0FE2" w:rsidRDefault="006A2A22" w:rsidP="00CA0FE2">
      <w:pPr>
        <w:rPr>
          <w:rFonts w:cstheme="minorHAnsi"/>
          <w:b/>
          <w:sz w:val="23"/>
          <w:szCs w:val="23"/>
        </w:rPr>
      </w:pPr>
      <w:r w:rsidRPr="006A2A22">
        <w:rPr>
          <w:rFonts w:cstheme="minorHAnsi"/>
          <w:b/>
          <w:sz w:val="23"/>
          <w:szCs w:val="23"/>
        </w:rPr>
        <w:t>3 Fragen an</w:t>
      </w:r>
      <w:r>
        <w:rPr>
          <w:rFonts w:cstheme="minorHAnsi"/>
          <w:b/>
          <w:sz w:val="23"/>
          <w:szCs w:val="23"/>
        </w:rPr>
        <w:t xml:space="preserve"> </w:t>
      </w:r>
      <w:r w:rsidR="00CA0FE2" w:rsidRPr="00F12A24">
        <w:rPr>
          <w:rFonts w:cstheme="minorHAnsi"/>
          <w:b/>
          <w:sz w:val="23"/>
          <w:szCs w:val="23"/>
        </w:rPr>
        <w:t>Pfarrer Dirk Bingener, Präsident des Kindermissionswerks ‚Die Sternsinger‘, zum 175. Geburtstag des Hilfswerks</w:t>
      </w:r>
    </w:p>
    <w:p w14:paraId="32F1505E" w14:textId="298BF778" w:rsidR="00DC4DA7" w:rsidRDefault="00DC4DA7" w:rsidP="00CA0FE2">
      <w:pPr>
        <w:rPr>
          <w:rFonts w:cstheme="minorHAnsi"/>
          <w:sz w:val="23"/>
          <w:szCs w:val="23"/>
        </w:rPr>
      </w:pPr>
    </w:p>
    <w:p w14:paraId="79A177DA" w14:textId="6F4E2691" w:rsidR="001E44DA" w:rsidRPr="001E44DA" w:rsidRDefault="001E44DA" w:rsidP="00CA0FE2">
      <w:pPr>
        <w:rPr>
          <w:rFonts w:cstheme="minorHAnsi"/>
          <w:b/>
          <w:sz w:val="23"/>
          <w:szCs w:val="23"/>
        </w:rPr>
      </w:pPr>
      <w:r w:rsidRPr="001E44DA">
        <w:rPr>
          <w:rFonts w:cstheme="minorHAnsi"/>
          <w:b/>
          <w:sz w:val="23"/>
          <w:szCs w:val="23"/>
        </w:rPr>
        <w:t>Transkription</w:t>
      </w:r>
    </w:p>
    <w:p w14:paraId="6EA4FE1D" w14:textId="77777777" w:rsidR="00CA0FE2" w:rsidRPr="00F12A24" w:rsidRDefault="00CA0FE2" w:rsidP="00CA0FE2">
      <w:pPr>
        <w:rPr>
          <w:rFonts w:cstheme="minorHAnsi"/>
          <w:sz w:val="23"/>
          <w:szCs w:val="23"/>
        </w:rPr>
      </w:pPr>
    </w:p>
    <w:p w14:paraId="4AB581D1" w14:textId="659E9F84" w:rsidR="00CA0FE2" w:rsidRPr="00274BEB" w:rsidRDefault="00CA0FE2" w:rsidP="00274BEB">
      <w:pPr>
        <w:pStyle w:val="Listenabsatz"/>
        <w:numPr>
          <w:ilvl w:val="0"/>
          <w:numId w:val="1"/>
        </w:numPr>
        <w:rPr>
          <w:rFonts w:cstheme="minorHAnsi"/>
          <w:i/>
          <w:sz w:val="23"/>
          <w:szCs w:val="23"/>
        </w:rPr>
      </w:pPr>
      <w:r w:rsidRPr="00274BEB">
        <w:rPr>
          <w:rFonts w:cstheme="minorHAnsi"/>
          <w:i/>
          <w:sz w:val="23"/>
          <w:szCs w:val="23"/>
        </w:rPr>
        <w:t xml:space="preserve">Herr Pfarrer Bingener, jedes Jahr setzen sich </w:t>
      </w:r>
      <w:r w:rsidR="00FF6DDF" w:rsidRPr="00274BEB">
        <w:rPr>
          <w:rFonts w:cstheme="minorHAnsi"/>
          <w:i/>
          <w:sz w:val="23"/>
          <w:szCs w:val="23"/>
        </w:rPr>
        <w:t xml:space="preserve">die Sternsinger </w:t>
      </w:r>
      <w:r w:rsidRPr="00274BEB">
        <w:rPr>
          <w:rFonts w:cstheme="minorHAnsi"/>
          <w:i/>
          <w:sz w:val="23"/>
          <w:szCs w:val="23"/>
        </w:rPr>
        <w:t>mit ihrem Engagement für benachteiligte Kinder weltweit ein. Die Geschichte des Kindermissionswerk</w:t>
      </w:r>
      <w:r w:rsidR="00500628" w:rsidRPr="00274BEB">
        <w:rPr>
          <w:rFonts w:cstheme="minorHAnsi"/>
          <w:i/>
          <w:sz w:val="23"/>
          <w:szCs w:val="23"/>
        </w:rPr>
        <w:t>s</w:t>
      </w:r>
      <w:r w:rsidRPr="00274BEB">
        <w:rPr>
          <w:rFonts w:cstheme="minorHAnsi"/>
          <w:i/>
          <w:sz w:val="23"/>
          <w:szCs w:val="23"/>
        </w:rPr>
        <w:t xml:space="preserve"> ‚Die Sternsinger‘ beginnt vor 175 Jahren auch mit dem Einsatz eines Kindes für Gleichaltrige in Not.</w:t>
      </w:r>
    </w:p>
    <w:p w14:paraId="70CAF8B5" w14:textId="77777777" w:rsidR="00247C73" w:rsidRPr="00007EE6" w:rsidRDefault="00247C73" w:rsidP="00CA0FE2">
      <w:pPr>
        <w:rPr>
          <w:rFonts w:cstheme="minorHAnsi"/>
          <w:i/>
          <w:sz w:val="23"/>
          <w:szCs w:val="23"/>
        </w:rPr>
      </w:pPr>
    </w:p>
    <w:p w14:paraId="3041FC54" w14:textId="19C5E011" w:rsidR="00CA0FE2" w:rsidRPr="00007EE6" w:rsidRDefault="00DC4DA7" w:rsidP="00CA0FE2">
      <w:pPr>
        <w:rPr>
          <w:rFonts w:cstheme="minorHAnsi"/>
          <w:sz w:val="23"/>
          <w:szCs w:val="23"/>
        </w:rPr>
      </w:pPr>
      <w:r w:rsidRPr="00007EE6">
        <w:rPr>
          <w:rFonts w:cstheme="minorHAnsi"/>
          <w:b/>
          <w:sz w:val="23"/>
          <w:szCs w:val="23"/>
        </w:rPr>
        <w:t xml:space="preserve">Pfarrer Dirk </w:t>
      </w:r>
      <w:r w:rsidR="00CA0FE2" w:rsidRPr="00007EE6">
        <w:rPr>
          <w:rFonts w:cstheme="minorHAnsi"/>
          <w:b/>
          <w:sz w:val="23"/>
          <w:szCs w:val="23"/>
        </w:rPr>
        <w:t>Bingener:</w:t>
      </w:r>
      <w:r w:rsidR="00CA0FE2" w:rsidRPr="00007EE6">
        <w:rPr>
          <w:rFonts w:cstheme="minorHAnsi"/>
          <w:sz w:val="23"/>
          <w:szCs w:val="23"/>
        </w:rPr>
        <w:t xml:space="preserve"> Es ist eine großartige Geschichte, die mich ganz persönlich begeistert, denn sie zeigt: Kinder haben die </w:t>
      </w:r>
      <w:r w:rsidR="000C0CA3" w:rsidRPr="00007EE6">
        <w:rPr>
          <w:rFonts w:cstheme="minorHAnsi"/>
          <w:sz w:val="23"/>
          <w:szCs w:val="23"/>
        </w:rPr>
        <w:t>Kraft</w:t>
      </w:r>
      <w:r w:rsidR="00CA0FE2" w:rsidRPr="00007EE6">
        <w:rPr>
          <w:rFonts w:cstheme="minorHAnsi"/>
          <w:sz w:val="23"/>
          <w:szCs w:val="23"/>
        </w:rPr>
        <w:t xml:space="preserve">, die Welt zum Guten zu verändern. Damals, vor 175 Jahren, war es ein 15-jähriges Aachener Mädchen mit dem Namen Auguste von Sartorius, die das Leid von Kindern in armen Teilen der Welt nicht ertragen hat und letztlich den Grundstein für die Gründung des späteren Kindermissionswerks legte. </w:t>
      </w:r>
      <w:r w:rsidR="00EC02F3" w:rsidRPr="00007EE6">
        <w:rPr>
          <w:rFonts w:cstheme="minorHAnsi"/>
          <w:sz w:val="23"/>
          <w:szCs w:val="23"/>
        </w:rPr>
        <w:t xml:space="preserve">Ein Mädchen, das Widerständen getrotzt hat und ihre Vision von einer gerechteren Welt hartnäckig verfolgt hat. </w:t>
      </w:r>
      <w:r w:rsidR="00CA0FE2" w:rsidRPr="00007EE6">
        <w:rPr>
          <w:rFonts w:cstheme="minorHAnsi"/>
          <w:sz w:val="23"/>
          <w:szCs w:val="23"/>
        </w:rPr>
        <w:t xml:space="preserve">Denn durch das Engagement von Auguste wurde am 2. Februar 1846 in Aachen der „Verein der Heiligen Kindheit" gegründet, das heutige Kindermissionswerk. Und das </w:t>
      </w:r>
      <w:r w:rsidR="00EC02F3" w:rsidRPr="00007EE6">
        <w:rPr>
          <w:rFonts w:cstheme="minorHAnsi"/>
          <w:sz w:val="23"/>
          <w:szCs w:val="23"/>
        </w:rPr>
        <w:t>Besondere</w:t>
      </w:r>
      <w:r w:rsidR="00CA0FE2" w:rsidRPr="00007EE6">
        <w:rPr>
          <w:rFonts w:cstheme="minorHAnsi"/>
          <w:sz w:val="23"/>
          <w:szCs w:val="23"/>
        </w:rPr>
        <w:t xml:space="preserve"> an dieser Geschichte ist: </w:t>
      </w:r>
      <w:r w:rsidR="00CA0FE2" w:rsidRPr="00007EE6">
        <w:rPr>
          <w:rFonts w:cstheme="minorHAnsi"/>
          <w:iCs/>
          <w:sz w:val="23"/>
          <w:szCs w:val="23"/>
        </w:rPr>
        <w:t>Hunderttausende Kinder tragen als Sternsinger die Idee von Auguste bis heute weiter.</w:t>
      </w:r>
      <w:r w:rsidR="00CA0FE2" w:rsidRPr="00007EE6">
        <w:rPr>
          <w:rFonts w:cstheme="minorHAnsi"/>
          <w:sz w:val="23"/>
          <w:szCs w:val="23"/>
        </w:rPr>
        <w:t xml:space="preserve"> </w:t>
      </w:r>
      <w:r w:rsidR="00EC02F3" w:rsidRPr="00007EE6">
        <w:rPr>
          <w:rFonts w:cstheme="minorHAnsi"/>
          <w:iCs/>
          <w:sz w:val="23"/>
          <w:szCs w:val="23"/>
        </w:rPr>
        <w:t>D</w:t>
      </w:r>
      <w:r w:rsidR="00CA0FE2" w:rsidRPr="00007EE6">
        <w:rPr>
          <w:rFonts w:cstheme="minorHAnsi"/>
          <w:iCs/>
          <w:sz w:val="23"/>
          <w:szCs w:val="23"/>
        </w:rPr>
        <w:t xml:space="preserve">ie Aktion Dreikönigssingen </w:t>
      </w:r>
      <w:r w:rsidR="00EC02F3" w:rsidRPr="00007EE6">
        <w:rPr>
          <w:rFonts w:cstheme="minorHAnsi"/>
          <w:iCs/>
          <w:sz w:val="23"/>
          <w:szCs w:val="23"/>
        </w:rPr>
        <w:t xml:space="preserve">ist </w:t>
      </w:r>
      <w:r w:rsidR="00CA0FE2" w:rsidRPr="00007EE6">
        <w:rPr>
          <w:rFonts w:cstheme="minorHAnsi"/>
          <w:iCs/>
          <w:sz w:val="23"/>
          <w:szCs w:val="23"/>
        </w:rPr>
        <w:t xml:space="preserve">zur weltweit größten Solidaritätsaktion von Kindern für Kinder geworden und Mädchen und Jungen in </w:t>
      </w:r>
      <w:r w:rsidR="00EC02F3" w:rsidRPr="00007EE6">
        <w:rPr>
          <w:rFonts w:cstheme="minorHAnsi"/>
          <w:iCs/>
          <w:sz w:val="23"/>
          <w:szCs w:val="23"/>
        </w:rPr>
        <w:t xml:space="preserve">aller </w:t>
      </w:r>
      <w:r w:rsidR="00CA0FE2" w:rsidRPr="00007EE6">
        <w:rPr>
          <w:rFonts w:cstheme="minorHAnsi"/>
          <w:iCs/>
          <w:sz w:val="23"/>
          <w:szCs w:val="23"/>
        </w:rPr>
        <w:t xml:space="preserve">Welt </w:t>
      </w:r>
      <w:r w:rsidR="000D6CDC" w:rsidRPr="00007EE6">
        <w:rPr>
          <w:rFonts w:cstheme="minorHAnsi"/>
          <w:iCs/>
          <w:color w:val="000000" w:themeColor="text1"/>
          <w:sz w:val="23"/>
          <w:szCs w:val="23"/>
        </w:rPr>
        <w:t>kann durch den</w:t>
      </w:r>
      <w:r w:rsidR="00CA0FE2" w:rsidRPr="00007EE6">
        <w:rPr>
          <w:rFonts w:cstheme="minorHAnsi"/>
          <w:iCs/>
          <w:color w:val="000000" w:themeColor="text1"/>
          <w:sz w:val="23"/>
          <w:szCs w:val="23"/>
        </w:rPr>
        <w:t xml:space="preserve"> </w:t>
      </w:r>
      <w:r w:rsidR="00CA0FE2" w:rsidRPr="00007EE6">
        <w:rPr>
          <w:rFonts w:cstheme="minorHAnsi"/>
          <w:iCs/>
          <w:sz w:val="23"/>
          <w:szCs w:val="23"/>
        </w:rPr>
        <w:t>Einsatz der Sternsinger</w:t>
      </w:r>
      <w:r w:rsidR="000D6CDC" w:rsidRPr="00007EE6">
        <w:rPr>
          <w:rFonts w:cstheme="minorHAnsi"/>
          <w:iCs/>
          <w:sz w:val="23"/>
          <w:szCs w:val="23"/>
        </w:rPr>
        <w:t xml:space="preserve"> geholfen werden</w:t>
      </w:r>
      <w:r w:rsidR="00CA0FE2" w:rsidRPr="00007EE6">
        <w:rPr>
          <w:rFonts w:cstheme="minorHAnsi"/>
          <w:iCs/>
          <w:sz w:val="23"/>
          <w:szCs w:val="23"/>
        </w:rPr>
        <w:t xml:space="preserve">. </w:t>
      </w:r>
    </w:p>
    <w:p w14:paraId="6E79EE57" w14:textId="1A669E80" w:rsidR="00EC02F3" w:rsidRPr="00351BC7" w:rsidRDefault="00007EE6" w:rsidP="00CA0FE2">
      <w:pPr>
        <w:rPr>
          <w:rFonts w:cstheme="minorHAnsi"/>
          <w:iCs/>
          <w:sz w:val="23"/>
          <w:szCs w:val="23"/>
          <w:highlight w:val="yellow"/>
        </w:rPr>
      </w:pPr>
      <w:r>
        <w:rPr>
          <w:rFonts w:cstheme="minorHAnsi"/>
          <w:iCs/>
          <w:sz w:val="23"/>
          <w:szCs w:val="23"/>
          <w:highlight w:val="yellow"/>
        </w:rPr>
        <w:t xml:space="preserve"> </w:t>
      </w:r>
      <w:r w:rsidR="007C1D17">
        <w:rPr>
          <w:rFonts w:cstheme="minorHAnsi"/>
          <w:iCs/>
          <w:sz w:val="23"/>
          <w:szCs w:val="23"/>
          <w:highlight w:val="yellow"/>
        </w:rPr>
        <w:t xml:space="preserve"> </w:t>
      </w:r>
    </w:p>
    <w:p w14:paraId="56B978EA" w14:textId="4B7ABB96" w:rsidR="00CA0FE2" w:rsidRPr="00274BEB" w:rsidRDefault="00CA0FE2" w:rsidP="00274BEB">
      <w:pPr>
        <w:pStyle w:val="Listenabsatz"/>
        <w:numPr>
          <w:ilvl w:val="0"/>
          <w:numId w:val="1"/>
        </w:numPr>
        <w:rPr>
          <w:rFonts w:cstheme="minorHAnsi"/>
          <w:i/>
          <w:sz w:val="23"/>
          <w:szCs w:val="23"/>
        </w:rPr>
      </w:pPr>
      <w:r w:rsidRPr="00274BEB">
        <w:rPr>
          <w:rFonts w:cstheme="minorHAnsi"/>
          <w:i/>
          <w:sz w:val="23"/>
          <w:szCs w:val="23"/>
        </w:rPr>
        <w:t>Was waren besondere Momente in dieser 175-jährigen Geschichte?</w:t>
      </w:r>
    </w:p>
    <w:p w14:paraId="5E8B7B79" w14:textId="77777777" w:rsidR="00247C73" w:rsidRPr="00801EEA" w:rsidRDefault="00247C73" w:rsidP="00CA0FE2">
      <w:pPr>
        <w:rPr>
          <w:rFonts w:cstheme="minorHAnsi"/>
          <w:i/>
          <w:sz w:val="23"/>
          <w:szCs w:val="23"/>
        </w:rPr>
      </w:pPr>
    </w:p>
    <w:p w14:paraId="246085D9" w14:textId="09723418" w:rsidR="00CA0FE2" w:rsidRPr="007556D8" w:rsidRDefault="00CA0FE2" w:rsidP="007556D8">
      <w:pPr>
        <w:rPr>
          <w:rFonts w:cstheme="minorHAnsi"/>
          <w:iCs/>
          <w:color w:val="000000" w:themeColor="text1"/>
          <w:sz w:val="23"/>
          <w:szCs w:val="23"/>
        </w:rPr>
      </w:pPr>
      <w:r w:rsidRPr="00801EEA">
        <w:rPr>
          <w:rFonts w:cstheme="minorHAnsi"/>
          <w:b/>
          <w:sz w:val="23"/>
          <w:szCs w:val="23"/>
        </w:rPr>
        <w:t>Bingener:</w:t>
      </w:r>
      <w:r w:rsidRPr="00801EEA">
        <w:rPr>
          <w:rFonts w:cstheme="minorHAnsi"/>
          <w:sz w:val="23"/>
          <w:szCs w:val="23"/>
        </w:rPr>
        <w:t xml:space="preserve"> In der Historie des Kindermissionswerks – von der Gründung des Vereins der Heiligen Kindheit bis heute</w:t>
      </w:r>
      <w:r w:rsidR="007016EB" w:rsidRPr="00801EEA">
        <w:rPr>
          <w:rFonts w:cstheme="minorHAnsi"/>
          <w:sz w:val="23"/>
          <w:szCs w:val="23"/>
        </w:rPr>
        <w:t xml:space="preserve"> – </w:t>
      </w:r>
      <w:r w:rsidRPr="00801EEA">
        <w:rPr>
          <w:rFonts w:cstheme="minorHAnsi"/>
          <w:sz w:val="23"/>
          <w:szCs w:val="23"/>
        </w:rPr>
        <w:t>gibt</w:t>
      </w:r>
      <w:r w:rsidR="007016EB" w:rsidRPr="00801EEA">
        <w:rPr>
          <w:rFonts w:cstheme="minorHAnsi"/>
          <w:sz w:val="23"/>
          <w:szCs w:val="23"/>
        </w:rPr>
        <w:t xml:space="preserve"> </w:t>
      </w:r>
      <w:r w:rsidRPr="00801EEA">
        <w:rPr>
          <w:rFonts w:cstheme="minorHAnsi"/>
          <w:sz w:val="23"/>
          <w:szCs w:val="23"/>
        </w:rPr>
        <w:t xml:space="preserve">es viele markante Punkte und Ereignisse, die prägend waren und es bis heute sind. Ich denke da zum Beispiel an die Erhebung des Vereins </w:t>
      </w:r>
      <w:r w:rsidRPr="00801EEA">
        <w:rPr>
          <w:rFonts w:cstheme="minorHAnsi"/>
          <w:iCs/>
          <w:sz w:val="23"/>
          <w:szCs w:val="23"/>
        </w:rPr>
        <w:t xml:space="preserve">zum Päpstlichen Werk im Jahr 1922 </w:t>
      </w:r>
      <w:r w:rsidR="00801EEA">
        <w:rPr>
          <w:rFonts w:cstheme="minorHAnsi"/>
          <w:iCs/>
          <w:sz w:val="23"/>
          <w:szCs w:val="23"/>
        </w:rPr>
        <w:t>und</w:t>
      </w:r>
      <w:r w:rsidRPr="00801EEA">
        <w:rPr>
          <w:rFonts w:cstheme="minorHAnsi"/>
          <w:iCs/>
          <w:sz w:val="23"/>
          <w:szCs w:val="23"/>
        </w:rPr>
        <w:t xml:space="preserve"> an die </w:t>
      </w:r>
      <w:r w:rsidR="00133A3F" w:rsidRPr="00801EEA">
        <w:rPr>
          <w:rFonts w:cstheme="minorHAnsi"/>
          <w:iCs/>
          <w:sz w:val="23"/>
          <w:szCs w:val="23"/>
        </w:rPr>
        <w:t>erste</w:t>
      </w:r>
      <w:r w:rsidRPr="00801EEA">
        <w:rPr>
          <w:rFonts w:cstheme="minorHAnsi"/>
          <w:iCs/>
          <w:sz w:val="23"/>
          <w:szCs w:val="23"/>
        </w:rPr>
        <w:t xml:space="preserve"> Sternsingeraktion 1959 und den ersten Sternsingerempfang im Bundeskanzleramt im Jahr 1984. Oder die Aufnahme des Sternsingens in das bundesweite Verzeichnis des immateriellen Kulturerbes 2015. </w:t>
      </w:r>
      <w:r w:rsidR="00801EEA">
        <w:rPr>
          <w:rFonts w:cstheme="minorHAnsi"/>
          <w:iCs/>
          <w:color w:val="000000" w:themeColor="text1"/>
          <w:sz w:val="23"/>
          <w:szCs w:val="23"/>
        </w:rPr>
        <w:t xml:space="preserve"> </w:t>
      </w:r>
    </w:p>
    <w:p w14:paraId="23BC8AFA" w14:textId="77777777" w:rsidR="00CA0FE2" w:rsidRPr="00F12A24" w:rsidRDefault="00CA0FE2" w:rsidP="00CA0FE2">
      <w:pPr>
        <w:rPr>
          <w:rFonts w:cstheme="minorHAnsi"/>
          <w:sz w:val="23"/>
          <w:szCs w:val="23"/>
        </w:rPr>
      </w:pPr>
    </w:p>
    <w:p w14:paraId="132C5BF6" w14:textId="04894852" w:rsidR="00CA0FE2" w:rsidRPr="00274BEB" w:rsidRDefault="00CA0FE2" w:rsidP="00274BEB">
      <w:pPr>
        <w:pStyle w:val="Listenabsatz"/>
        <w:numPr>
          <w:ilvl w:val="0"/>
          <w:numId w:val="1"/>
        </w:numPr>
        <w:rPr>
          <w:rFonts w:cstheme="minorHAnsi"/>
          <w:i/>
          <w:sz w:val="23"/>
          <w:szCs w:val="23"/>
        </w:rPr>
      </w:pPr>
      <w:bookmarkStart w:id="0" w:name="_GoBack"/>
      <w:bookmarkEnd w:id="0"/>
      <w:r w:rsidRPr="00274BEB">
        <w:rPr>
          <w:rFonts w:cstheme="minorHAnsi"/>
          <w:i/>
          <w:sz w:val="23"/>
          <w:szCs w:val="23"/>
        </w:rPr>
        <w:t>Welche Schwerpunkte setzt das Hilfswerk mit Blick auf die Zukunft seiner Arbeit?</w:t>
      </w:r>
    </w:p>
    <w:p w14:paraId="0AB33242" w14:textId="77777777" w:rsidR="00247C73" w:rsidRPr="00247C73" w:rsidRDefault="00247C73" w:rsidP="00CA0FE2">
      <w:pPr>
        <w:rPr>
          <w:rFonts w:cstheme="minorHAnsi"/>
          <w:i/>
          <w:sz w:val="23"/>
          <w:szCs w:val="23"/>
        </w:rPr>
      </w:pPr>
    </w:p>
    <w:p w14:paraId="0C4A59E4" w14:textId="14C8444C" w:rsidR="0017371D" w:rsidRPr="006A2A22" w:rsidRDefault="00CA0FE2">
      <w:pPr>
        <w:rPr>
          <w:rFonts w:cstheme="minorHAnsi"/>
          <w:color w:val="000000" w:themeColor="text1"/>
          <w:sz w:val="23"/>
          <w:szCs w:val="23"/>
        </w:rPr>
      </w:pPr>
      <w:r w:rsidRPr="00247C73">
        <w:rPr>
          <w:rFonts w:cstheme="minorHAnsi"/>
          <w:b/>
          <w:sz w:val="23"/>
          <w:szCs w:val="23"/>
        </w:rPr>
        <w:t>Bingener:</w:t>
      </w:r>
      <w:r w:rsidRPr="00247C73">
        <w:rPr>
          <w:rFonts w:cstheme="minorHAnsi"/>
          <w:sz w:val="23"/>
          <w:szCs w:val="23"/>
        </w:rPr>
        <w:t xml:space="preserve"> </w:t>
      </w:r>
      <w:r w:rsidR="00B82349" w:rsidRPr="00247C73">
        <w:rPr>
          <w:rFonts w:cstheme="minorHAnsi"/>
          <w:sz w:val="23"/>
          <w:szCs w:val="23"/>
        </w:rPr>
        <w:t>Im Fokus unseres Handelns steht ein kinderrecht</w:t>
      </w:r>
      <w:r w:rsidR="00411CD2" w:rsidRPr="00247C73">
        <w:rPr>
          <w:rFonts w:cstheme="minorHAnsi"/>
          <w:sz w:val="23"/>
          <w:szCs w:val="23"/>
        </w:rPr>
        <w:t>e</w:t>
      </w:r>
      <w:r w:rsidR="00B82349" w:rsidRPr="00247C73">
        <w:rPr>
          <w:rFonts w:cstheme="minorHAnsi"/>
          <w:sz w:val="23"/>
          <w:szCs w:val="23"/>
        </w:rPr>
        <w:t>basierter Ansatz, also der Schutz und der Einsatz für die Rechte der Kinder. Kinder vor Gewalt, sexueller Ausbeutung und Vernachlässigung zu schützen, darauf liegt ein besonderer Schwerpunkt unserer Arbeit</w:t>
      </w:r>
      <w:r w:rsidR="00E8118E" w:rsidRPr="00247C73">
        <w:rPr>
          <w:rFonts w:cstheme="minorHAnsi"/>
          <w:sz w:val="23"/>
          <w:szCs w:val="23"/>
        </w:rPr>
        <w:t xml:space="preserve"> </w:t>
      </w:r>
      <w:r w:rsidR="00AB33C1" w:rsidRPr="00247C73">
        <w:rPr>
          <w:rFonts w:cstheme="minorHAnsi"/>
          <w:sz w:val="23"/>
          <w:szCs w:val="23"/>
        </w:rPr>
        <w:t xml:space="preserve">– </w:t>
      </w:r>
      <w:r w:rsidR="00E8118E" w:rsidRPr="00247C73">
        <w:rPr>
          <w:rFonts w:cstheme="minorHAnsi"/>
          <w:sz w:val="23"/>
          <w:szCs w:val="23"/>
        </w:rPr>
        <w:t>und</w:t>
      </w:r>
      <w:r w:rsidR="00AB33C1" w:rsidRPr="00247C73">
        <w:rPr>
          <w:rFonts w:cstheme="minorHAnsi"/>
          <w:sz w:val="23"/>
          <w:szCs w:val="23"/>
        </w:rPr>
        <w:t xml:space="preserve"> das gilt auch</w:t>
      </w:r>
      <w:r w:rsidR="00E8118E" w:rsidRPr="00247C73">
        <w:rPr>
          <w:rFonts w:cstheme="minorHAnsi"/>
          <w:sz w:val="23"/>
          <w:szCs w:val="23"/>
        </w:rPr>
        <w:t xml:space="preserve"> in Zukunft</w:t>
      </w:r>
      <w:r w:rsidR="00B82349" w:rsidRPr="00247C73">
        <w:rPr>
          <w:rFonts w:cstheme="minorHAnsi"/>
          <w:sz w:val="23"/>
          <w:szCs w:val="23"/>
        </w:rPr>
        <w:t>. Zu den besonders schützenswerten Rechten gehört die Bildung</w:t>
      </w:r>
      <w:r w:rsidR="00E8118E" w:rsidRPr="00247C73">
        <w:rPr>
          <w:rFonts w:cstheme="minorHAnsi"/>
          <w:sz w:val="23"/>
          <w:szCs w:val="23"/>
        </w:rPr>
        <w:t xml:space="preserve"> – </w:t>
      </w:r>
      <w:r w:rsidR="00B82349" w:rsidRPr="00247C73">
        <w:rPr>
          <w:rFonts w:cstheme="minorHAnsi"/>
          <w:sz w:val="23"/>
          <w:szCs w:val="23"/>
        </w:rPr>
        <w:t>unse</w:t>
      </w:r>
      <w:r w:rsidR="00E8118E" w:rsidRPr="00247C73">
        <w:rPr>
          <w:rFonts w:cstheme="minorHAnsi"/>
          <w:sz w:val="23"/>
          <w:szCs w:val="23"/>
        </w:rPr>
        <w:t>r</w:t>
      </w:r>
      <w:r w:rsidR="00B82349" w:rsidRPr="00247C73">
        <w:rPr>
          <w:rFonts w:cstheme="minorHAnsi"/>
          <w:sz w:val="23"/>
          <w:szCs w:val="23"/>
        </w:rPr>
        <w:t xml:space="preserve"> größter Förderbereich. Kindern eine angemessene, altersgerechte Bildung und Erziehung zu ermöglichen, dafür setzen sich unsere Partner ein</w:t>
      </w:r>
      <w:r w:rsidR="00D73B24" w:rsidRPr="00247C73">
        <w:rPr>
          <w:rFonts w:cstheme="minorHAnsi"/>
          <w:sz w:val="23"/>
          <w:szCs w:val="23"/>
        </w:rPr>
        <w:t xml:space="preserve">, </w:t>
      </w:r>
      <w:r w:rsidR="00B82349" w:rsidRPr="00247C73">
        <w:rPr>
          <w:rFonts w:cstheme="minorHAnsi"/>
          <w:sz w:val="23"/>
          <w:szCs w:val="23"/>
        </w:rPr>
        <w:t xml:space="preserve">und wir unterstützen sie dabei. </w:t>
      </w:r>
      <w:r w:rsidR="00E8118E" w:rsidRPr="00247C73">
        <w:rPr>
          <w:rFonts w:cstheme="minorHAnsi"/>
          <w:sz w:val="23"/>
          <w:szCs w:val="23"/>
        </w:rPr>
        <w:t xml:space="preserve">In den </w:t>
      </w:r>
      <w:r w:rsidR="00AB33C1" w:rsidRPr="00247C73">
        <w:rPr>
          <w:rFonts w:cstheme="minorHAnsi"/>
          <w:sz w:val="23"/>
          <w:szCs w:val="23"/>
        </w:rPr>
        <w:t xml:space="preserve">jährlich </w:t>
      </w:r>
      <w:r w:rsidR="00E8118E" w:rsidRPr="00247C73">
        <w:rPr>
          <w:rFonts w:cstheme="minorHAnsi"/>
          <w:sz w:val="23"/>
          <w:szCs w:val="23"/>
        </w:rPr>
        <w:t xml:space="preserve">rund 1.600 Projekten in 108 Ländern fördern wir neben der Bildung </w:t>
      </w:r>
      <w:r w:rsidR="00875AA7" w:rsidRPr="00247C73">
        <w:rPr>
          <w:rFonts w:cstheme="minorHAnsi"/>
          <w:sz w:val="23"/>
          <w:szCs w:val="23"/>
        </w:rPr>
        <w:t>ebenso</w:t>
      </w:r>
      <w:r w:rsidR="00E8118E" w:rsidRPr="00247C73">
        <w:rPr>
          <w:rFonts w:cstheme="minorHAnsi"/>
          <w:sz w:val="23"/>
          <w:szCs w:val="23"/>
        </w:rPr>
        <w:t xml:space="preserve"> </w:t>
      </w:r>
      <w:r w:rsidR="00875AA7" w:rsidRPr="00247C73">
        <w:rPr>
          <w:rFonts w:cstheme="minorHAnsi"/>
          <w:sz w:val="23"/>
          <w:szCs w:val="23"/>
        </w:rPr>
        <w:t xml:space="preserve">Projekte </w:t>
      </w:r>
      <w:r w:rsidR="00CD1985" w:rsidRPr="00247C73">
        <w:rPr>
          <w:rFonts w:cstheme="minorHAnsi"/>
          <w:sz w:val="23"/>
          <w:szCs w:val="23"/>
        </w:rPr>
        <w:t>i</w:t>
      </w:r>
      <w:r w:rsidR="00875AA7" w:rsidRPr="00247C73">
        <w:rPr>
          <w:rFonts w:cstheme="minorHAnsi"/>
          <w:sz w:val="23"/>
          <w:szCs w:val="23"/>
        </w:rPr>
        <w:t>n den</w:t>
      </w:r>
      <w:r w:rsidR="00CD1985" w:rsidRPr="00247C73">
        <w:rPr>
          <w:rFonts w:cstheme="minorHAnsi"/>
          <w:sz w:val="23"/>
          <w:szCs w:val="23"/>
        </w:rPr>
        <w:t xml:space="preserve"> </w:t>
      </w:r>
      <w:r w:rsidR="00875AA7" w:rsidRPr="00247C73">
        <w:rPr>
          <w:rFonts w:cstheme="minorHAnsi"/>
          <w:sz w:val="23"/>
          <w:szCs w:val="23"/>
        </w:rPr>
        <w:t xml:space="preserve">Bereichen </w:t>
      </w:r>
      <w:r w:rsidR="00CD1985" w:rsidRPr="00247C73">
        <w:rPr>
          <w:rFonts w:cstheme="minorHAnsi"/>
          <w:sz w:val="23"/>
          <w:szCs w:val="23"/>
        </w:rPr>
        <w:t>Gesundhei</w:t>
      </w:r>
      <w:r w:rsidR="00875AA7" w:rsidRPr="00247C73">
        <w:rPr>
          <w:rFonts w:cstheme="minorHAnsi"/>
          <w:sz w:val="23"/>
          <w:szCs w:val="23"/>
        </w:rPr>
        <w:t xml:space="preserve">t, soziale Inklusion und </w:t>
      </w:r>
      <w:r w:rsidR="00CD1985" w:rsidRPr="00247C73">
        <w:rPr>
          <w:rFonts w:cstheme="minorHAnsi"/>
          <w:sz w:val="23"/>
          <w:szCs w:val="23"/>
        </w:rPr>
        <w:t xml:space="preserve">Ernährung. </w:t>
      </w:r>
      <w:r w:rsidR="00875AA7" w:rsidRPr="00247C73">
        <w:rPr>
          <w:rFonts w:cstheme="minorHAnsi"/>
          <w:sz w:val="23"/>
          <w:szCs w:val="23"/>
        </w:rPr>
        <w:t xml:space="preserve">Entscheidend ist für uns </w:t>
      </w:r>
      <w:r w:rsidR="005F197D" w:rsidRPr="00247C73">
        <w:rPr>
          <w:rFonts w:cstheme="minorHAnsi"/>
          <w:sz w:val="23"/>
          <w:szCs w:val="23"/>
        </w:rPr>
        <w:t xml:space="preserve">dabei </w:t>
      </w:r>
      <w:r w:rsidR="00875AA7" w:rsidRPr="00247C73">
        <w:rPr>
          <w:rFonts w:cstheme="minorHAnsi"/>
          <w:sz w:val="23"/>
          <w:szCs w:val="23"/>
        </w:rPr>
        <w:t>immer eine nachhaltige, wirkungsvolle Förderung, die die Lebensbedingungen der Kinder langfristig verbessert.</w:t>
      </w:r>
      <w:r w:rsidR="00602324" w:rsidRPr="00247C73">
        <w:rPr>
          <w:rFonts w:cstheme="minorHAnsi"/>
          <w:sz w:val="23"/>
          <w:szCs w:val="23"/>
        </w:rPr>
        <w:t xml:space="preserve"> Und ganz wichtig: In allen Projekten muss der Kinderschutz gewährleistet sein. Daher unterstützen wir unsere Partner bei der </w:t>
      </w:r>
      <w:r w:rsidR="008442CA" w:rsidRPr="00247C73">
        <w:rPr>
          <w:rFonts w:cstheme="minorHAnsi"/>
          <w:color w:val="000000" w:themeColor="text1"/>
          <w:sz w:val="23"/>
          <w:szCs w:val="23"/>
        </w:rPr>
        <w:t>Entwicklung und Anwendung von Kinde</w:t>
      </w:r>
      <w:r w:rsidR="00E002F8" w:rsidRPr="00247C73">
        <w:rPr>
          <w:rFonts w:cstheme="minorHAnsi"/>
          <w:color w:val="000000" w:themeColor="text1"/>
          <w:sz w:val="23"/>
          <w:szCs w:val="23"/>
        </w:rPr>
        <w:t>r</w:t>
      </w:r>
      <w:r w:rsidR="008442CA" w:rsidRPr="00247C73">
        <w:rPr>
          <w:rFonts w:cstheme="minorHAnsi"/>
          <w:color w:val="000000" w:themeColor="text1"/>
          <w:sz w:val="23"/>
          <w:szCs w:val="23"/>
        </w:rPr>
        <w:t xml:space="preserve">schutz-Policies </w:t>
      </w:r>
      <w:r w:rsidR="00602324" w:rsidRPr="00247C73">
        <w:rPr>
          <w:rFonts w:cstheme="minorHAnsi"/>
          <w:color w:val="000000" w:themeColor="text1"/>
          <w:sz w:val="23"/>
          <w:szCs w:val="23"/>
        </w:rPr>
        <w:t xml:space="preserve">und fördern </w:t>
      </w:r>
      <w:r w:rsidR="008442CA" w:rsidRPr="00247C73">
        <w:rPr>
          <w:rFonts w:cstheme="minorHAnsi"/>
          <w:color w:val="000000" w:themeColor="text1"/>
          <w:sz w:val="23"/>
          <w:szCs w:val="23"/>
        </w:rPr>
        <w:t>Präventionsschulungen für Pädagogen, Sozialarbeiter und Kinderpfleger.</w:t>
      </w:r>
    </w:p>
    <w:sectPr w:rsidR="0017371D" w:rsidRPr="006A2A22" w:rsidSect="00B300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2540C"/>
    <w:multiLevelType w:val="hybridMultilevel"/>
    <w:tmpl w:val="AB125D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65"/>
    <w:rsid w:val="000025B7"/>
    <w:rsid w:val="00007EE6"/>
    <w:rsid w:val="0001030C"/>
    <w:rsid w:val="000240FB"/>
    <w:rsid w:val="00041C74"/>
    <w:rsid w:val="00045918"/>
    <w:rsid w:val="00045EF5"/>
    <w:rsid w:val="000859B5"/>
    <w:rsid w:val="00085F90"/>
    <w:rsid w:val="0009534F"/>
    <w:rsid w:val="000B251D"/>
    <w:rsid w:val="000C0CA3"/>
    <w:rsid w:val="000D2958"/>
    <w:rsid w:val="000D3B7F"/>
    <w:rsid w:val="000D6CDC"/>
    <w:rsid w:val="000E0876"/>
    <w:rsid w:val="000E32E5"/>
    <w:rsid w:val="000F6AFF"/>
    <w:rsid w:val="00106E32"/>
    <w:rsid w:val="00131950"/>
    <w:rsid w:val="00133A3F"/>
    <w:rsid w:val="00142009"/>
    <w:rsid w:val="0014306B"/>
    <w:rsid w:val="001450E0"/>
    <w:rsid w:val="001522AE"/>
    <w:rsid w:val="00155B5A"/>
    <w:rsid w:val="00173222"/>
    <w:rsid w:val="0017371D"/>
    <w:rsid w:val="001878CE"/>
    <w:rsid w:val="001971AA"/>
    <w:rsid w:val="001E44DA"/>
    <w:rsid w:val="001F6480"/>
    <w:rsid w:val="00200B01"/>
    <w:rsid w:val="002331AC"/>
    <w:rsid w:val="00240557"/>
    <w:rsid w:val="00247C73"/>
    <w:rsid w:val="002558B7"/>
    <w:rsid w:val="00274262"/>
    <w:rsid w:val="00274BEB"/>
    <w:rsid w:val="002866F4"/>
    <w:rsid w:val="002A2E8D"/>
    <w:rsid w:val="002A4891"/>
    <w:rsid w:val="002A67FA"/>
    <w:rsid w:val="002A72ED"/>
    <w:rsid w:val="002B4B9B"/>
    <w:rsid w:val="002B5BB2"/>
    <w:rsid w:val="002C5A6B"/>
    <w:rsid w:val="002D3B4D"/>
    <w:rsid w:val="002E52FB"/>
    <w:rsid w:val="002F1276"/>
    <w:rsid w:val="002F36C9"/>
    <w:rsid w:val="00311ADB"/>
    <w:rsid w:val="003130AE"/>
    <w:rsid w:val="00331FB8"/>
    <w:rsid w:val="00351BC7"/>
    <w:rsid w:val="00391F6A"/>
    <w:rsid w:val="003A24BC"/>
    <w:rsid w:val="003A6CEF"/>
    <w:rsid w:val="003C7B41"/>
    <w:rsid w:val="004070CC"/>
    <w:rsid w:val="00411CD2"/>
    <w:rsid w:val="004177D8"/>
    <w:rsid w:val="0042552C"/>
    <w:rsid w:val="00437D06"/>
    <w:rsid w:val="004423B9"/>
    <w:rsid w:val="00452E96"/>
    <w:rsid w:val="004530A2"/>
    <w:rsid w:val="00470EE6"/>
    <w:rsid w:val="0047261D"/>
    <w:rsid w:val="00481195"/>
    <w:rsid w:val="004820AF"/>
    <w:rsid w:val="004B4655"/>
    <w:rsid w:val="004C58B4"/>
    <w:rsid w:val="004D284B"/>
    <w:rsid w:val="004D34EF"/>
    <w:rsid w:val="004F5B5E"/>
    <w:rsid w:val="00500628"/>
    <w:rsid w:val="00520642"/>
    <w:rsid w:val="00532EAD"/>
    <w:rsid w:val="00533440"/>
    <w:rsid w:val="00540DF2"/>
    <w:rsid w:val="00543C14"/>
    <w:rsid w:val="0054537A"/>
    <w:rsid w:val="0057639E"/>
    <w:rsid w:val="00581956"/>
    <w:rsid w:val="00584647"/>
    <w:rsid w:val="005B0914"/>
    <w:rsid w:val="005B0CDE"/>
    <w:rsid w:val="005D25FE"/>
    <w:rsid w:val="005F0B9E"/>
    <w:rsid w:val="005F197D"/>
    <w:rsid w:val="00602324"/>
    <w:rsid w:val="00617CD0"/>
    <w:rsid w:val="006266C6"/>
    <w:rsid w:val="006270EC"/>
    <w:rsid w:val="0063458D"/>
    <w:rsid w:val="0066378B"/>
    <w:rsid w:val="00681B1B"/>
    <w:rsid w:val="0068576F"/>
    <w:rsid w:val="006A2A22"/>
    <w:rsid w:val="006B2F0A"/>
    <w:rsid w:val="006D25E5"/>
    <w:rsid w:val="006D3772"/>
    <w:rsid w:val="006D4363"/>
    <w:rsid w:val="006D5611"/>
    <w:rsid w:val="006E34C0"/>
    <w:rsid w:val="006E72B6"/>
    <w:rsid w:val="007016EB"/>
    <w:rsid w:val="00722AB2"/>
    <w:rsid w:val="00722D56"/>
    <w:rsid w:val="0072316D"/>
    <w:rsid w:val="00735776"/>
    <w:rsid w:val="00743E2F"/>
    <w:rsid w:val="007556D8"/>
    <w:rsid w:val="00760CAD"/>
    <w:rsid w:val="0076611B"/>
    <w:rsid w:val="00766464"/>
    <w:rsid w:val="007B1F95"/>
    <w:rsid w:val="007B43E6"/>
    <w:rsid w:val="007B4AF1"/>
    <w:rsid w:val="007B62E2"/>
    <w:rsid w:val="007C0B06"/>
    <w:rsid w:val="007C1D17"/>
    <w:rsid w:val="00801EEA"/>
    <w:rsid w:val="008104A9"/>
    <w:rsid w:val="00817565"/>
    <w:rsid w:val="00823545"/>
    <w:rsid w:val="008416A2"/>
    <w:rsid w:val="008442CA"/>
    <w:rsid w:val="00846F58"/>
    <w:rsid w:val="00851159"/>
    <w:rsid w:val="00856336"/>
    <w:rsid w:val="0086423D"/>
    <w:rsid w:val="008659EC"/>
    <w:rsid w:val="008675E1"/>
    <w:rsid w:val="00867B5D"/>
    <w:rsid w:val="008737D7"/>
    <w:rsid w:val="00875AA7"/>
    <w:rsid w:val="008978A2"/>
    <w:rsid w:val="008B0400"/>
    <w:rsid w:val="008B21F8"/>
    <w:rsid w:val="008D7ABF"/>
    <w:rsid w:val="008F606C"/>
    <w:rsid w:val="009114FF"/>
    <w:rsid w:val="00912990"/>
    <w:rsid w:val="00932DA0"/>
    <w:rsid w:val="009536EB"/>
    <w:rsid w:val="00956173"/>
    <w:rsid w:val="009579D1"/>
    <w:rsid w:val="009673FB"/>
    <w:rsid w:val="00967C6C"/>
    <w:rsid w:val="00967E05"/>
    <w:rsid w:val="00987F46"/>
    <w:rsid w:val="009A452A"/>
    <w:rsid w:val="009B42DB"/>
    <w:rsid w:val="009E5462"/>
    <w:rsid w:val="009E7BDF"/>
    <w:rsid w:val="009F37DE"/>
    <w:rsid w:val="00A02B72"/>
    <w:rsid w:val="00A11451"/>
    <w:rsid w:val="00A2361F"/>
    <w:rsid w:val="00A53BE3"/>
    <w:rsid w:val="00A60239"/>
    <w:rsid w:val="00A6048B"/>
    <w:rsid w:val="00A61298"/>
    <w:rsid w:val="00A91F99"/>
    <w:rsid w:val="00A96CE5"/>
    <w:rsid w:val="00A977D1"/>
    <w:rsid w:val="00AA1234"/>
    <w:rsid w:val="00AB33C1"/>
    <w:rsid w:val="00AC5998"/>
    <w:rsid w:val="00AC6850"/>
    <w:rsid w:val="00AE75A8"/>
    <w:rsid w:val="00B14BD8"/>
    <w:rsid w:val="00B26AB5"/>
    <w:rsid w:val="00B300DA"/>
    <w:rsid w:val="00B31CAA"/>
    <w:rsid w:val="00B61BE6"/>
    <w:rsid w:val="00B82349"/>
    <w:rsid w:val="00B931F1"/>
    <w:rsid w:val="00B94BC2"/>
    <w:rsid w:val="00BA63AD"/>
    <w:rsid w:val="00BB757B"/>
    <w:rsid w:val="00BC1431"/>
    <w:rsid w:val="00BC7362"/>
    <w:rsid w:val="00BD17C0"/>
    <w:rsid w:val="00BD1A03"/>
    <w:rsid w:val="00BE68A8"/>
    <w:rsid w:val="00C14445"/>
    <w:rsid w:val="00C2557C"/>
    <w:rsid w:val="00C3007E"/>
    <w:rsid w:val="00C403D4"/>
    <w:rsid w:val="00C43135"/>
    <w:rsid w:val="00CA0FE2"/>
    <w:rsid w:val="00CD1985"/>
    <w:rsid w:val="00D06039"/>
    <w:rsid w:val="00D2184E"/>
    <w:rsid w:val="00D73B24"/>
    <w:rsid w:val="00D84F5C"/>
    <w:rsid w:val="00D90717"/>
    <w:rsid w:val="00DB6E21"/>
    <w:rsid w:val="00DC4DA7"/>
    <w:rsid w:val="00E002F8"/>
    <w:rsid w:val="00E0699B"/>
    <w:rsid w:val="00E66E11"/>
    <w:rsid w:val="00E726F5"/>
    <w:rsid w:val="00E805C1"/>
    <w:rsid w:val="00E8108B"/>
    <w:rsid w:val="00E8118E"/>
    <w:rsid w:val="00E91B6D"/>
    <w:rsid w:val="00EB5F83"/>
    <w:rsid w:val="00EC02F3"/>
    <w:rsid w:val="00F12A24"/>
    <w:rsid w:val="00F168B3"/>
    <w:rsid w:val="00F24004"/>
    <w:rsid w:val="00F31628"/>
    <w:rsid w:val="00F33437"/>
    <w:rsid w:val="00F42471"/>
    <w:rsid w:val="00F47984"/>
    <w:rsid w:val="00F577D3"/>
    <w:rsid w:val="00F63BDA"/>
    <w:rsid w:val="00FA3AC4"/>
    <w:rsid w:val="00FB4A18"/>
    <w:rsid w:val="00FD19FA"/>
    <w:rsid w:val="00FE05C1"/>
    <w:rsid w:val="00FF6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8CE20B"/>
  <w15:chartTrackingRefBased/>
  <w15:docId w15:val="{8DB1565F-4C8E-0447-9EC4-D35C5912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0F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699B"/>
    <w:rPr>
      <w:color w:val="0563C1" w:themeColor="hyperlink"/>
      <w:u w:val="single"/>
    </w:rPr>
  </w:style>
  <w:style w:type="character" w:styleId="NichtaufgelsteErwhnung">
    <w:name w:val="Unresolved Mention"/>
    <w:basedOn w:val="Absatz-Standardschriftart"/>
    <w:uiPriority w:val="99"/>
    <w:semiHidden/>
    <w:unhideWhenUsed/>
    <w:rsid w:val="00E0699B"/>
    <w:rPr>
      <w:color w:val="605E5C"/>
      <w:shd w:val="clear" w:color="auto" w:fill="E1DFDD"/>
    </w:rPr>
  </w:style>
  <w:style w:type="paragraph" w:styleId="Kommentartext">
    <w:name w:val="annotation text"/>
    <w:basedOn w:val="Standard"/>
    <w:link w:val="KommentartextZchn"/>
    <w:uiPriority w:val="99"/>
    <w:semiHidden/>
    <w:unhideWhenUsed/>
    <w:rsid w:val="00CD1985"/>
    <w:rPr>
      <w:sz w:val="20"/>
      <w:szCs w:val="20"/>
    </w:rPr>
  </w:style>
  <w:style w:type="character" w:customStyle="1" w:styleId="KommentartextZchn">
    <w:name w:val="Kommentartext Zchn"/>
    <w:basedOn w:val="Absatz-Standardschriftart"/>
    <w:link w:val="Kommentartext"/>
    <w:uiPriority w:val="99"/>
    <w:semiHidden/>
    <w:rsid w:val="00CD1985"/>
    <w:rPr>
      <w:sz w:val="20"/>
      <w:szCs w:val="20"/>
    </w:rPr>
  </w:style>
  <w:style w:type="character" w:styleId="Kommentarzeichen">
    <w:name w:val="annotation reference"/>
    <w:basedOn w:val="Absatz-Standardschriftart"/>
    <w:uiPriority w:val="99"/>
    <w:semiHidden/>
    <w:unhideWhenUsed/>
    <w:rsid w:val="00A6048B"/>
    <w:rPr>
      <w:sz w:val="16"/>
      <w:szCs w:val="16"/>
    </w:rPr>
  </w:style>
  <w:style w:type="paragraph" w:styleId="Sprechblasentext">
    <w:name w:val="Balloon Text"/>
    <w:basedOn w:val="Standard"/>
    <w:link w:val="SprechblasentextZchn"/>
    <w:uiPriority w:val="99"/>
    <w:semiHidden/>
    <w:unhideWhenUsed/>
    <w:rsid w:val="002A2E8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A2E8D"/>
    <w:rPr>
      <w:rFonts w:ascii="Times New Roman" w:hAnsi="Times New Roman" w:cs="Times New Roman"/>
      <w:sz w:val="18"/>
      <w:szCs w:val="18"/>
    </w:rPr>
  </w:style>
  <w:style w:type="paragraph" w:styleId="Listenabsatz">
    <w:name w:val="List Paragraph"/>
    <w:basedOn w:val="Standard"/>
    <w:uiPriority w:val="34"/>
    <w:qFormat/>
    <w:rsid w:val="00274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3958">
      <w:bodyDiv w:val="1"/>
      <w:marLeft w:val="0"/>
      <w:marRight w:val="0"/>
      <w:marTop w:val="0"/>
      <w:marBottom w:val="0"/>
      <w:divBdr>
        <w:top w:val="none" w:sz="0" w:space="0" w:color="auto"/>
        <w:left w:val="none" w:sz="0" w:space="0" w:color="auto"/>
        <w:bottom w:val="none" w:sz="0" w:space="0" w:color="auto"/>
        <w:right w:val="none" w:sz="0" w:space="0" w:color="auto"/>
      </w:divBdr>
      <w:divsChild>
        <w:div w:id="176510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52132">
              <w:marLeft w:val="0"/>
              <w:marRight w:val="0"/>
              <w:marTop w:val="0"/>
              <w:marBottom w:val="0"/>
              <w:divBdr>
                <w:top w:val="none" w:sz="0" w:space="0" w:color="auto"/>
                <w:left w:val="none" w:sz="0" w:space="0" w:color="auto"/>
                <w:bottom w:val="none" w:sz="0" w:space="0" w:color="auto"/>
                <w:right w:val="none" w:sz="0" w:space="0" w:color="auto"/>
              </w:divBdr>
              <w:divsChild>
                <w:div w:id="20651797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9914">
      <w:bodyDiv w:val="1"/>
      <w:marLeft w:val="0"/>
      <w:marRight w:val="0"/>
      <w:marTop w:val="0"/>
      <w:marBottom w:val="0"/>
      <w:divBdr>
        <w:top w:val="none" w:sz="0" w:space="0" w:color="auto"/>
        <w:left w:val="none" w:sz="0" w:space="0" w:color="auto"/>
        <w:bottom w:val="none" w:sz="0" w:space="0" w:color="auto"/>
        <w:right w:val="none" w:sz="0" w:space="0" w:color="auto"/>
      </w:divBdr>
      <w:divsChild>
        <w:div w:id="823008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101012">
              <w:marLeft w:val="0"/>
              <w:marRight w:val="0"/>
              <w:marTop w:val="0"/>
              <w:marBottom w:val="0"/>
              <w:divBdr>
                <w:top w:val="none" w:sz="0" w:space="0" w:color="auto"/>
                <w:left w:val="none" w:sz="0" w:space="0" w:color="auto"/>
                <w:bottom w:val="none" w:sz="0" w:space="0" w:color="auto"/>
                <w:right w:val="none" w:sz="0" w:space="0" w:color="auto"/>
              </w:divBdr>
              <w:divsChild>
                <w:div w:id="219775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8463">
      <w:bodyDiv w:val="1"/>
      <w:marLeft w:val="0"/>
      <w:marRight w:val="0"/>
      <w:marTop w:val="0"/>
      <w:marBottom w:val="0"/>
      <w:divBdr>
        <w:top w:val="none" w:sz="0" w:space="0" w:color="auto"/>
        <w:left w:val="none" w:sz="0" w:space="0" w:color="auto"/>
        <w:bottom w:val="none" w:sz="0" w:space="0" w:color="auto"/>
        <w:right w:val="none" w:sz="0" w:space="0" w:color="auto"/>
      </w:divBdr>
    </w:div>
    <w:div w:id="1298609022">
      <w:bodyDiv w:val="1"/>
      <w:marLeft w:val="0"/>
      <w:marRight w:val="0"/>
      <w:marTop w:val="0"/>
      <w:marBottom w:val="0"/>
      <w:divBdr>
        <w:top w:val="none" w:sz="0" w:space="0" w:color="auto"/>
        <w:left w:val="none" w:sz="0" w:space="0" w:color="auto"/>
        <w:bottom w:val="none" w:sz="0" w:space="0" w:color="auto"/>
        <w:right w:val="none" w:sz="0" w:space="0" w:color="auto"/>
      </w:divBdr>
    </w:div>
    <w:div w:id="1870995978">
      <w:bodyDiv w:val="1"/>
      <w:marLeft w:val="0"/>
      <w:marRight w:val="0"/>
      <w:marTop w:val="0"/>
      <w:marBottom w:val="0"/>
      <w:divBdr>
        <w:top w:val="none" w:sz="0" w:space="0" w:color="auto"/>
        <w:left w:val="none" w:sz="0" w:space="0" w:color="auto"/>
        <w:bottom w:val="none" w:sz="0" w:space="0" w:color="auto"/>
        <w:right w:val="none" w:sz="0" w:space="0" w:color="auto"/>
      </w:divBdr>
    </w:div>
    <w:div w:id="19472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Ein Microsoft Office-Anwender</cp:lastModifiedBy>
  <cp:revision>8</cp:revision>
  <dcterms:created xsi:type="dcterms:W3CDTF">2021-01-20T16:01:00Z</dcterms:created>
  <dcterms:modified xsi:type="dcterms:W3CDTF">2021-01-27T08:37:00Z</dcterms:modified>
</cp:coreProperties>
</file>