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A142" w14:textId="79DB27B1" w:rsidR="009A144D" w:rsidRPr="009A144D" w:rsidRDefault="009A144D" w:rsidP="004F69F2">
      <w:pPr>
        <w:widowControl w:val="0"/>
        <w:autoSpaceDE w:val="0"/>
        <w:autoSpaceDN w:val="0"/>
        <w:adjustRightInd w:val="0"/>
        <w:ind w:right="419"/>
        <w:jc w:val="both"/>
        <w:rPr>
          <w:rFonts w:cstheme="minorHAnsi"/>
          <w:b/>
          <w:bCs/>
        </w:rPr>
      </w:pPr>
      <w:r w:rsidRPr="002E1F52">
        <w:rPr>
          <w:rFonts w:cstheme="minorHAnsi"/>
          <w:b/>
          <w:bCs/>
        </w:rPr>
        <w:t>Aktion Dreikönigssingen 2022</w:t>
      </w:r>
      <w:r>
        <w:rPr>
          <w:rFonts w:cstheme="minorHAnsi"/>
          <w:b/>
          <w:bCs/>
        </w:rPr>
        <w:t xml:space="preserve">: </w:t>
      </w:r>
      <w:r w:rsidRPr="009A144D">
        <w:rPr>
          <w:rFonts w:cstheme="minorHAnsi"/>
          <w:b/>
        </w:rPr>
        <w:t xml:space="preserve">„Gesund werden – gesund bleiben. Ein Kinderrecht weltweit“ </w:t>
      </w:r>
    </w:p>
    <w:p w14:paraId="17FDFFB0" w14:textId="4A5897B6" w:rsidR="009A144D" w:rsidRDefault="008D4C0A" w:rsidP="004F69F2">
      <w:pPr>
        <w:widowControl w:val="0"/>
        <w:autoSpaceDE w:val="0"/>
        <w:autoSpaceDN w:val="0"/>
        <w:adjustRightInd w:val="0"/>
        <w:ind w:right="419"/>
        <w:jc w:val="both"/>
        <w:rPr>
          <w:rFonts w:cstheme="minorHAnsi"/>
          <w:b/>
          <w:bCs/>
        </w:rPr>
      </w:pPr>
      <w:r w:rsidRPr="002E1F52">
        <w:rPr>
          <w:rFonts w:cstheme="minorHAnsi"/>
          <w:b/>
          <w:bCs/>
        </w:rPr>
        <w:t xml:space="preserve"> </w:t>
      </w:r>
    </w:p>
    <w:p w14:paraId="43C0FB7B" w14:textId="77777777" w:rsidR="00B6733D" w:rsidRDefault="00B6733D" w:rsidP="004F69F2">
      <w:pPr>
        <w:widowControl w:val="0"/>
        <w:autoSpaceDE w:val="0"/>
        <w:autoSpaceDN w:val="0"/>
        <w:adjustRightInd w:val="0"/>
        <w:ind w:right="419"/>
        <w:jc w:val="both"/>
        <w:rPr>
          <w:rFonts w:cstheme="minorHAnsi"/>
          <w:b/>
          <w:bCs/>
        </w:rPr>
      </w:pPr>
    </w:p>
    <w:p w14:paraId="63ED39DD" w14:textId="3C4F4347" w:rsidR="009A144D" w:rsidRPr="009A144D" w:rsidRDefault="00EA7968" w:rsidP="004F69F2">
      <w:pPr>
        <w:widowControl w:val="0"/>
        <w:autoSpaceDE w:val="0"/>
        <w:autoSpaceDN w:val="0"/>
        <w:adjustRightInd w:val="0"/>
        <w:jc w:val="both"/>
        <w:rPr>
          <w:rFonts w:cstheme="minorHAnsi"/>
          <w:b/>
          <w:bCs/>
        </w:rPr>
      </w:pPr>
      <w:r>
        <w:rPr>
          <w:rFonts w:cstheme="minorHAnsi"/>
          <w:b/>
        </w:rPr>
        <w:t xml:space="preserve">Drei </w:t>
      </w:r>
      <w:r w:rsidR="00611865">
        <w:rPr>
          <w:rFonts w:cstheme="minorHAnsi"/>
          <w:b/>
        </w:rPr>
        <w:t xml:space="preserve">Fragen an </w:t>
      </w:r>
      <w:r w:rsidR="009A144D" w:rsidRPr="009A144D">
        <w:rPr>
          <w:rFonts w:cstheme="minorHAnsi"/>
          <w:b/>
        </w:rPr>
        <w:t xml:space="preserve">Pfarrer Dirk Bingener, </w:t>
      </w:r>
      <w:r w:rsidR="009A144D" w:rsidRPr="009A144D">
        <w:rPr>
          <w:rFonts w:eastAsia="Times New Roman" w:cstheme="minorHAnsi"/>
          <w:b/>
        </w:rPr>
        <w:t>Präsident des Kindermissionswerks ,Die Sternsinger‘</w:t>
      </w:r>
    </w:p>
    <w:p w14:paraId="10C9EA53" w14:textId="77777777" w:rsidR="0064753B" w:rsidRPr="002E1F52" w:rsidRDefault="0064753B" w:rsidP="004F69F2">
      <w:pPr>
        <w:widowControl w:val="0"/>
        <w:autoSpaceDE w:val="0"/>
        <w:autoSpaceDN w:val="0"/>
        <w:adjustRightInd w:val="0"/>
        <w:ind w:right="419"/>
        <w:jc w:val="both"/>
        <w:rPr>
          <w:rFonts w:cstheme="minorHAnsi"/>
          <w:b/>
          <w:bCs/>
        </w:rPr>
      </w:pPr>
    </w:p>
    <w:p w14:paraId="0C315FF5" w14:textId="7F20CD3D" w:rsidR="00271954" w:rsidRPr="00DF7A94" w:rsidRDefault="009A144D" w:rsidP="004F69F2">
      <w:pPr>
        <w:widowControl w:val="0"/>
        <w:autoSpaceDE w:val="0"/>
        <w:autoSpaceDN w:val="0"/>
        <w:adjustRightInd w:val="0"/>
        <w:jc w:val="both"/>
        <w:rPr>
          <w:rFonts w:cstheme="minorHAnsi"/>
          <w:bCs/>
        </w:rPr>
      </w:pPr>
      <w:r w:rsidRPr="009A144D">
        <w:rPr>
          <w:rFonts w:cstheme="minorHAnsi"/>
        </w:rPr>
        <w:t xml:space="preserve">„Gesund werden – gesund bleiben. Ein Kinderrecht weltweit“ lautet das Motto der 64. Aktion Dreikönigssingen. Die Sternsinger werden dabei auf die Gesundheitsversorgung von Kindern in Afrika aufmerksam machen. Anhand von Beispielprojekten in Ägypten, Ghana und dem </w:t>
      </w:r>
      <w:proofErr w:type="spellStart"/>
      <w:r w:rsidRPr="009A144D">
        <w:rPr>
          <w:rFonts w:cstheme="minorHAnsi"/>
        </w:rPr>
        <w:t>Südsudan</w:t>
      </w:r>
      <w:proofErr w:type="spellEnd"/>
      <w:r w:rsidRPr="009A144D">
        <w:rPr>
          <w:rFonts w:cstheme="minorHAnsi"/>
        </w:rPr>
        <w:t xml:space="preserve"> wird gezeigt, wo die Hilfe der Sternsinger ankommt und wie die Gesundheitssituation von Kindern verbessert wird. </w:t>
      </w:r>
    </w:p>
    <w:p w14:paraId="3B029ED8" w14:textId="60A3EDA2" w:rsidR="00271954" w:rsidRDefault="00271954" w:rsidP="004F69F2">
      <w:pPr>
        <w:jc w:val="both"/>
        <w:rPr>
          <w:rFonts w:eastAsia="Times New Roman" w:cstheme="minorHAnsi"/>
        </w:rPr>
      </w:pPr>
    </w:p>
    <w:p w14:paraId="0BE03772" w14:textId="33BBD0DA" w:rsidR="00B6733D" w:rsidRDefault="00B6733D" w:rsidP="004F69F2">
      <w:pPr>
        <w:jc w:val="both"/>
        <w:rPr>
          <w:rFonts w:eastAsia="Times New Roman" w:cstheme="minorHAnsi"/>
        </w:rPr>
      </w:pPr>
    </w:p>
    <w:p w14:paraId="47481D20" w14:textId="77777777" w:rsidR="00B6733D" w:rsidRPr="002E1F52" w:rsidRDefault="00B6733D" w:rsidP="004F69F2">
      <w:pPr>
        <w:jc w:val="both"/>
        <w:rPr>
          <w:rFonts w:eastAsia="Times New Roman" w:cstheme="minorHAnsi"/>
        </w:rPr>
      </w:pPr>
    </w:p>
    <w:p w14:paraId="18370FD2" w14:textId="71443012" w:rsidR="004C65E3" w:rsidRDefault="00785D2F" w:rsidP="004F69F2">
      <w:pPr>
        <w:jc w:val="both"/>
        <w:rPr>
          <w:rFonts w:cstheme="minorHAnsi"/>
          <w:b/>
          <w:bCs/>
        </w:rPr>
      </w:pPr>
      <w:r>
        <w:rPr>
          <w:rFonts w:cstheme="minorHAnsi"/>
          <w:b/>
          <w:bCs/>
        </w:rPr>
        <w:t xml:space="preserve">Herr </w:t>
      </w:r>
      <w:r w:rsidR="00A811D0" w:rsidRPr="002E1F52">
        <w:rPr>
          <w:rFonts w:cstheme="minorHAnsi"/>
          <w:b/>
          <w:bCs/>
        </w:rPr>
        <w:t xml:space="preserve">Pfarrer Bingener, warum </w:t>
      </w:r>
      <w:r w:rsidR="008D4C0A" w:rsidRPr="002E1F52">
        <w:rPr>
          <w:rFonts w:cstheme="minorHAnsi"/>
          <w:b/>
          <w:bCs/>
        </w:rPr>
        <w:t xml:space="preserve">steht </w:t>
      </w:r>
      <w:r w:rsidR="00A811D0" w:rsidRPr="002E1F52">
        <w:rPr>
          <w:rFonts w:cstheme="minorHAnsi"/>
          <w:b/>
          <w:bCs/>
        </w:rPr>
        <w:t xml:space="preserve">diesmal das Thema </w:t>
      </w:r>
      <w:r w:rsidR="008D4C0A" w:rsidRPr="002E1F52">
        <w:rPr>
          <w:rFonts w:cstheme="minorHAnsi"/>
          <w:b/>
          <w:bCs/>
        </w:rPr>
        <w:t>G</w:t>
      </w:r>
      <w:r w:rsidR="00A811D0" w:rsidRPr="002E1F52">
        <w:rPr>
          <w:rFonts w:cstheme="minorHAnsi"/>
          <w:b/>
          <w:bCs/>
        </w:rPr>
        <w:t xml:space="preserve">esundheit </w:t>
      </w:r>
      <w:r w:rsidR="008D4C0A" w:rsidRPr="002E1F52">
        <w:rPr>
          <w:rFonts w:cstheme="minorHAnsi"/>
          <w:b/>
          <w:bCs/>
        </w:rPr>
        <w:t xml:space="preserve">im Mittelpunkt </w:t>
      </w:r>
      <w:r w:rsidR="00791DCF">
        <w:rPr>
          <w:rFonts w:cstheme="minorHAnsi"/>
          <w:b/>
          <w:bCs/>
        </w:rPr>
        <w:t xml:space="preserve">der Aktion Dreikönigssingen </w:t>
      </w:r>
      <w:r w:rsidR="00A811D0" w:rsidRPr="002E1F52">
        <w:rPr>
          <w:rFonts w:cstheme="minorHAnsi"/>
          <w:b/>
          <w:bCs/>
        </w:rPr>
        <w:t xml:space="preserve">und warum </w:t>
      </w:r>
      <w:r w:rsidR="008D4C0A" w:rsidRPr="002E1F52">
        <w:rPr>
          <w:rFonts w:cstheme="minorHAnsi"/>
          <w:b/>
          <w:bCs/>
        </w:rPr>
        <w:t xml:space="preserve">geht </w:t>
      </w:r>
      <w:r w:rsidR="00A811D0" w:rsidRPr="002E1F52">
        <w:rPr>
          <w:rFonts w:cstheme="minorHAnsi"/>
          <w:b/>
          <w:bCs/>
        </w:rPr>
        <w:t>der Blick in Projekte in Afrika?</w:t>
      </w:r>
    </w:p>
    <w:p w14:paraId="63F6AA96" w14:textId="77777777" w:rsidR="004C65E3" w:rsidRDefault="004C65E3" w:rsidP="004F69F2">
      <w:pPr>
        <w:jc w:val="both"/>
        <w:rPr>
          <w:rFonts w:cstheme="minorHAnsi"/>
          <w:b/>
        </w:rPr>
      </w:pPr>
    </w:p>
    <w:p w14:paraId="67265A76" w14:textId="11A20A2B" w:rsidR="00EF0573" w:rsidRDefault="00DF7A94" w:rsidP="004F69F2">
      <w:pPr>
        <w:jc w:val="both"/>
      </w:pPr>
      <w:r w:rsidRPr="00DF7A94">
        <w:rPr>
          <w:b/>
        </w:rPr>
        <w:t>Pfarrer Bingener:</w:t>
      </w:r>
      <w:r>
        <w:t xml:space="preserve"> </w:t>
      </w:r>
      <w:r w:rsidR="00E53753" w:rsidRPr="002E1F52">
        <w:t xml:space="preserve">Gesundheit ist ein Thema, das immer aktuell ist. Nicht zuletzt begegnen wir uns doch </w:t>
      </w:r>
      <w:r w:rsidR="00DE5660" w:rsidRPr="002E1F52">
        <w:t>untereinander oft</w:t>
      </w:r>
      <w:r w:rsidR="00E53753" w:rsidRPr="002E1F52">
        <w:t xml:space="preserve"> mit der Frage: „Wie geht es dir?“ </w:t>
      </w:r>
      <w:r w:rsidR="00DE5660" w:rsidRPr="002E1F52">
        <w:rPr>
          <w:color w:val="000000"/>
        </w:rPr>
        <w:t xml:space="preserve">In Zeiten der Corona-Pandemie beschäftigt sie uns besonders. </w:t>
      </w:r>
      <w:r w:rsidR="003B0762">
        <w:rPr>
          <w:color w:val="000000"/>
        </w:rPr>
        <w:t>W</w:t>
      </w:r>
      <w:r w:rsidR="00DE5660" w:rsidRPr="002E1F52">
        <w:rPr>
          <w:color w:val="000000"/>
        </w:rPr>
        <w:t xml:space="preserve">eltweit ist die Gesundheit, ist das Leben auch junger Menschen auf vielerlei Weise bedroht. Hier in Deutschland sind Ärzte und Krankenhäuser für alle erreichbar. Fast jede und jeder ist krankenversichert. Es gibt mehr als 400.000 Ärzte für 83 Millionen Einwohner. In </w:t>
      </w:r>
      <w:r w:rsidR="00791DCF">
        <w:rPr>
          <w:color w:val="000000"/>
        </w:rPr>
        <w:t>vielen</w:t>
      </w:r>
      <w:r w:rsidR="00DE5660" w:rsidRPr="002E1F52">
        <w:rPr>
          <w:color w:val="000000"/>
        </w:rPr>
        <w:t xml:space="preserve"> Ländern unserer Welt ist all das nicht so: Im </w:t>
      </w:r>
      <w:proofErr w:type="spellStart"/>
      <w:r w:rsidR="00DE5660" w:rsidRPr="002E1F52">
        <w:rPr>
          <w:color w:val="000000"/>
        </w:rPr>
        <w:t>Südsudan</w:t>
      </w:r>
      <w:proofErr w:type="spellEnd"/>
      <w:r w:rsidR="00DE5660" w:rsidRPr="002E1F52">
        <w:rPr>
          <w:color w:val="000000"/>
        </w:rPr>
        <w:t xml:space="preserve"> zum Beispiel gibt es gerade einmal 200 Ärzte für 11 Millionen Menschen. Wer zum Arzt oder ins Krankenhaus muss, hat oft einen weiten und beschwerlichen Weg vor sich. </w:t>
      </w:r>
      <w:r w:rsidR="00E51176">
        <w:rPr>
          <w:color w:val="000000"/>
        </w:rPr>
        <w:t>Jeden Tag sterben  auf dem afrikanischen Kontinent</w:t>
      </w:r>
      <w:r w:rsidR="00EF0573">
        <w:rPr>
          <w:color w:val="000000"/>
        </w:rPr>
        <w:t xml:space="preserve"> Babys und Kinder an Mangelernährung, Malaria oder Lungenentzündungen.</w:t>
      </w:r>
      <w:r w:rsidR="00B92964">
        <w:rPr>
          <w:color w:val="000000"/>
        </w:rPr>
        <w:t xml:space="preserve"> </w:t>
      </w:r>
      <w:r w:rsidR="00EF0573">
        <w:rPr>
          <w:color w:val="000000"/>
        </w:rPr>
        <w:t>Die Folgen des Klimawandels gefährden ihre Gesundheit zusätzlich.</w:t>
      </w:r>
      <w:r w:rsidR="00B92964">
        <w:rPr>
          <w:color w:val="000000"/>
        </w:rPr>
        <w:t xml:space="preserve"> </w:t>
      </w:r>
      <w:r w:rsidR="00DE5660" w:rsidRPr="002E1F52">
        <w:rPr>
          <w:color w:val="000000"/>
        </w:rPr>
        <w:t xml:space="preserve">Auf </w:t>
      </w:r>
      <w:r w:rsidR="00791DCF">
        <w:rPr>
          <w:color w:val="000000"/>
        </w:rPr>
        <w:t>diese schwierige Gesundheitssituation</w:t>
      </w:r>
      <w:r w:rsidR="00DE5660" w:rsidRPr="002E1F52">
        <w:rPr>
          <w:color w:val="000000"/>
        </w:rPr>
        <w:t xml:space="preserve"> wollen wir </w:t>
      </w:r>
      <w:r w:rsidR="00791DCF">
        <w:rPr>
          <w:color w:val="000000"/>
        </w:rPr>
        <w:t xml:space="preserve">bei </w:t>
      </w:r>
      <w:r w:rsidR="00DE5660" w:rsidRPr="002E1F52">
        <w:rPr>
          <w:color w:val="000000"/>
        </w:rPr>
        <w:t xml:space="preserve">der aktuellen Sternsingeraktion aufmerksam machen und das anhand von Projekten </w:t>
      </w:r>
      <w:r w:rsidR="00DE5660" w:rsidRPr="002E1F52">
        <w:t xml:space="preserve">in </w:t>
      </w:r>
      <w:proofErr w:type="spellStart"/>
      <w:r w:rsidR="00DE5660" w:rsidRPr="002E1F52">
        <w:t>Ägypten</w:t>
      </w:r>
      <w:proofErr w:type="spellEnd"/>
      <w:r w:rsidR="00DE5660" w:rsidRPr="002E1F52">
        <w:t xml:space="preserve">, in Ghana und im </w:t>
      </w:r>
      <w:proofErr w:type="spellStart"/>
      <w:r w:rsidR="00DE5660" w:rsidRPr="002E1F52">
        <w:t>Südsudan</w:t>
      </w:r>
      <w:proofErr w:type="spellEnd"/>
      <w:r w:rsidR="00DE5660" w:rsidRPr="002E1F52">
        <w:t>.</w:t>
      </w:r>
      <w:r w:rsidR="005E6CB3">
        <w:t xml:space="preserve"> </w:t>
      </w:r>
    </w:p>
    <w:p w14:paraId="106CDB41" w14:textId="3B2418F7" w:rsidR="00B6733D" w:rsidRDefault="00B6733D" w:rsidP="004F69F2">
      <w:pPr>
        <w:jc w:val="both"/>
      </w:pPr>
    </w:p>
    <w:p w14:paraId="72DE9917" w14:textId="77777777" w:rsidR="00B6733D" w:rsidRPr="00B92964" w:rsidRDefault="00B6733D" w:rsidP="004F69F2">
      <w:pPr>
        <w:jc w:val="both"/>
        <w:rPr>
          <w:color w:val="000000"/>
        </w:rPr>
      </w:pPr>
    </w:p>
    <w:p w14:paraId="7536D2CC" w14:textId="77777777" w:rsidR="00EF0573" w:rsidRDefault="00EF0573" w:rsidP="004F69F2">
      <w:pPr>
        <w:jc w:val="both"/>
        <w:rPr>
          <w:rFonts w:cstheme="minorHAnsi"/>
          <w:b/>
        </w:rPr>
      </w:pPr>
    </w:p>
    <w:p w14:paraId="0C450F62" w14:textId="456956E1" w:rsidR="004C65E3" w:rsidRDefault="004C65E3" w:rsidP="004F69F2">
      <w:pPr>
        <w:jc w:val="both"/>
        <w:rPr>
          <w:rFonts w:cstheme="minorHAnsi"/>
          <w:b/>
        </w:rPr>
      </w:pPr>
      <w:r w:rsidRPr="004C65E3">
        <w:rPr>
          <w:rFonts w:cstheme="minorHAnsi"/>
          <w:b/>
        </w:rPr>
        <w:t xml:space="preserve">Wie sieht die Hilfe in den Sternsinger-Projekten konkret aus? </w:t>
      </w:r>
    </w:p>
    <w:p w14:paraId="0AD66786" w14:textId="5D7C79C5" w:rsidR="008D4C0A" w:rsidRDefault="004C65E3" w:rsidP="004F69F2">
      <w:pPr>
        <w:pStyle w:val="StandardWeb"/>
        <w:jc w:val="both"/>
        <w:rPr>
          <w:rFonts w:asciiTheme="minorHAnsi" w:hAnsiTheme="minorHAnsi" w:cstheme="minorHAnsi"/>
        </w:rPr>
      </w:pPr>
      <w:r w:rsidRPr="00DF7A94">
        <w:rPr>
          <w:rFonts w:asciiTheme="minorHAnsi" w:hAnsiTheme="minorHAnsi" w:cstheme="minorHAnsi"/>
          <w:b/>
        </w:rPr>
        <w:t>Pfarrer Bingener:</w:t>
      </w:r>
      <w:r>
        <w:rPr>
          <w:rFonts w:asciiTheme="minorHAnsi" w:hAnsiTheme="minorHAnsi" w:cstheme="minorHAnsi"/>
        </w:rPr>
        <w:t xml:space="preserve"> </w:t>
      </w:r>
      <w:r w:rsidR="00287BB7" w:rsidRPr="002E1F52">
        <w:rPr>
          <w:rFonts w:asciiTheme="minorHAnsi" w:hAnsiTheme="minorHAnsi" w:cstheme="minorHAnsi"/>
        </w:rPr>
        <w:t xml:space="preserve">Die Projektpartner in den jeweiligen Ländern begleiten Frauen während der Schwangerschaft und unterstützen sie dabei, ihren Kindern einen gesunden Start ins Leben zu ermöglichen. Sie impfen Babys, behandeln </w:t>
      </w:r>
      <w:r w:rsidR="00791DCF">
        <w:rPr>
          <w:rFonts w:asciiTheme="minorHAnsi" w:hAnsiTheme="minorHAnsi" w:cstheme="minorHAnsi"/>
        </w:rPr>
        <w:t>Mädchen und Jungen</w:t>
      </w:r>
      <w:r w:rsidR="00287BB7" w:rsidRPr="002E1F52">
        <w:rPr>
          <w:rFonts w:asciiTheme="minorHAnsi" w:hAnsiTheme="minorHAnsi" w:cstheme="minorHAnsi"/>
        </w:rPr>
        <w:t xml:space="preserve"> und geben Ernährungshilfen</w:t>
      </w:r>
      <w:r w:rsidR="00791DCF">
        <w:rPr>
          <w:rFonts w:asciiTheme="minorHAnsi" w:hAnsiTheme="minorHAnsi" w:cstheme="minorHAnsi"/>
        </w:rPr>
        <w:t>,</w:t>
      </w:r>
      <w:r w:rsidR="00287BB7" w:rsidRPr="002E1F52">
        <w:rPr>
          <w:rFonts w:asciiTheme="minorHAnsi" w:hAnsiTheme="minorHAnsi" w:cstheme="minorHAnsi"/>
        </w:rPr>
        <w:t xml:space="preserve"> um sie zu stärken und weniger krankheitsanfällig zu machen.</w:t>
      </w:r>
      <w:r w:rsidR="00587604">
        <w:rPr>
          <w:rFonts w:asciiTheme="minorHAnsi" w:hAnsiTheme="minorHAnsi" w:cstheme="minorHAnsi"/>
        </w:rPr>
        <w:t xml:space="preserve"> </w:t>
      </w:r>
      <w:r w:rsidR="00287BB7" w:rsidRPr="002E1F52">
        <w:rPr>
          <w:rFonts w:asciiTheme="minorHAnsi" w:hAnsiTheme="minorHAnsi" w:cstheme="minorHAnsi"/>
        </w:rPr>
        <w:t>In schulischen Gesundheitsclubs lernen Kinder, dass schon einfache Hygienemaßnahmen wie Händewaschen dazu beitragen, ihre Gesundheit zu schützen. Ihr Wissen tragen sie in ihre Familien und Dorfgemeinschaften. Die Kinder erfahren, dass sie ein Recht auf Gesundheit haben, und lernen, dieses auch einzufordern. Lehrer werden dazu befähigt, Erste Hilfe zu leisten und Kindern bei einfachen Erkrankungen zu helfen</w:t>
      </w:r>
      <w:r w:rsidR="00C71E03" w:rsidRPr="002E1F52">
        <w:rPr>
          <w:rFonts w:asciiTheme="minorHAnsi" w:hAnsiTheme="minorHAnsi" w:cstheme="minorHAnsi"/>
        </w:rPr>
        <w:t>.</w:t>
      </w:r>
    </w:p>
    <w:p w14:paraId="0B585D7A" w14:textId="5806BBCE" w:rsidR="00B6733D" w:rsidRDefault="00B6733D" w:rsidP="004F69F2">
      <w:pPr>
        <w:pStyle w:val="StandardWeb"/>
        <w:jc w:val="both"/>
        <w:rPr>
          <w:rFonts w:asciiTheme="minorHAnsi" w:hAnsiTheme="minorHAnsi" w:cstheme="minorHAnsi"/>
        </w:rPr>
      </w:pPr>
    </w:p>
    <w:p w14:paraId="155FA74E" w14:textId="77777777" w:rsidR="00B6733D" w:rsidRPr="00587604" w:rsidRDefault="00B6733D" w:rsidP="004F69F2">
      <w:pPr>
        <w:pStyle w:val="StandardWeb"/>
        <w:jc w:val="both"/>
        <w:rPr>
          <w:rFonts w:asciiTheme="minorHAnsi" w:hAnsiTheme="minorHAnsi" w:cstheme="minorHAnsi"/>
        </w:rPr>
      </w:pPr>
    </w:p>
    <w:p w14:paraId="00EA56E6" w14:textId="69E498E6" w:rsidR="00A811D0" w:rsidRDefault="00261FE4" w:rsidP="004F69F2">
      <w:pPr>
        <w:jc w:val="both"/>
        <w:rPr>
          <w:rFonts w:cstheme="minorHAnsi"/>
          <w:b/>
          <w:bCs/>
        </w:rPr>
      </w:pPr>
      <w:r>
        <w:rPr>
          <w:rFonts w:cstheme="minorHAnsi"/>
          <w:b/>
          <w:bCs/>
        </w:rPr>
        <w:lastRenderedPageBreak/>
        <w:t xml:space="preserve">Die kommende Sternsingeraktion wird wieder unter dem Einfluss der Corona-Pandemie stattfinden. </w:t>
      </w:r>
      <w:r w:rsidR="00A811D0" w:rsidRPr="002E1F52">
        <w:rPr>
          <w:rFonts w:cstheme="minorHAnsi"/>
          <w:b/>
          <w:bCs/>
        </w:rPr>
        <w:t xml:space="preserve">Wie wird das Sternsingen unter </w:t>
      </w:r>
      <w:r w:rsidR="00E0013C">
        <w:rPr>
          <w:rFonts w:cstheme="minorHAnsi"/>
          <w:b/>
          <w:bCs/>
        </w:rPr>
        <w:t xml:space="preserve">diesen </w:t>
      </w:r>
      <w:r>
        <w:rPr>
          <w:rFonts w:cstheme="minorHAnsi"/>
          <w:b/>
          <w:bCs/>
        </w:rPr>
        <w:t>Bedingungen</w:t>
      </w:r>
      <w:r w:rsidR="00A811D0" w:rsidRPr="002E1F52">
        <w:rPr>
          <w:rFonts w:cstheme="minorHAnsi"/>
          <w:b/>
          <w:bCs/>
        </w:rPr>
        <w:t xml:space="preserve"> </w:t>
      </w:r>
      <w:r w:rsidR="00E0013C">
        <w:rPr>
          <w:rFonts w:cstheme="minorHAnsi"/>
          <w:b/>
          <w:bCs/>
        </w:rPr>
        <w:t>ablaufen</w:t>
      </w:r>
      <w:r w:rsidR="00A811D0" w:rsidRPr="002E1F52">
        <w:rPr>
          <w:rFonts w:cstheme="minorHAnsi"/>
          <w:b/>
          <w:bCs/>
        </w:rPr>
        <w:t>?</w:t>
      </w:r>
    </w:p>
    <w:p w14:paraId="01CA9FBA" w14:textId="77777777" w:rsidR="005E794D" w:rsidRPr="002E1F52" w:rsidRDefault="005E794D" w:rsidP="004F69F2">
      <w:pPr>
        <w:jc w:val="both"/>
        <w:rPr>
          <w:rFonts w:eastAsia="Times New Roman" w:cstheme="minorHAnsi"/>
          <w:b/>
          <w:bCs/>
        </w:rPr>
      </w:pPr>
    </w:p>
    <w:p w14:paraId="2FBFA3FB" w14:textId="54BFF115" w:rsidR="00C54B1F" w:rsidRDefault="005E794D" w:rsidP="00B571F5">
      <w:pPr>
        <w:jc w:val="both"/>
      </w:pPr>
      <w:r w:rsidRPr="00DF7A94">
        <w:rPr>
          <w:b/>
        </w:rPr>
        <w:t>Pfarrer Bingener:</w:t>
      </w:r>
      <w:r>
        <w:t xml:space="preserve"> </w:t>
      </w:r>
      <w:r w:rsidR="004D6CC6">
        <w:t>Viele Menschen und vor allem die Kinder selbst freuen sich auf die Sternsingeraktion</w:t>
      </w:r>
      <w:r w:rsidR="00B6733D">
        <w:t>. Die Kinder</w:t>
      </w:r>
      <w:r w:rsidR="002909C5">
        <w:t xml:space="preserve"> </w:t>
      </w:r>
      <w:r w:rsidR="0083045D">
        <w:t>be</w:t>
      </w:r>
      <w:r w:rsidR="00B571F5">
        <w:t>s</w:t>
      </w:r>
      <w:r w:rsidR="0083045D">
        <w:t xml:space="preserve">onders </w:t>
      </w:r>
      <w:r w:rsidR="00B571F5">
        <w:t>dar</w:t>
      </w:r>
      <w:r w:rsidR="004D6CC6">
        <w:t>auf</w:t>
      </w:r>
      <w:r w:rsidR="00B571F5">
        <w:t>,</w:t>
      </w:r>
      <w:r w:rsidR="004D6CC6">
        <w:t xml:space="preserve"> </w:t>
      </w:r>
      <w:r w:rsidR="002909C5">
        <w:t xml:space="preserve">wieder </w:t>
      </w:r>
      <w:r w:rsidR="00B571F5">
        <w:t>als H</w:t>
      </w:r>
      <w:r w:rsidR="002909C5">
        <w:t>eilige</w:t>
      </w:r>
      <w:r w:rsidR="00B571F5">
        <w:t xml:space="preserve"> </w:t>
      </w:r>
      <w:r w:rsidR="00EA64AF">
        <w:t>D</w:t>
      </w:r>
      <w:r w:rsidR="00B571F5">
        <w:t xml:space="preserve">rei Könige durch die Straßen zu ziehen. </w:t>
      </w:r>
      <w:r w:rsidR="004D6CC6">
        <w:t xml:space="preserve">Wir sind zuversichtlich, dass die Sternsinger mit Maske, Abstand und </w:t>
      </w:r>
      <w:r w:rsidR="00B571F5">
        <w:t>unter</w:t>
      </w:r>
      <w:r w:rsidR="004D6CC6">
        <w:t xml:space="preserve"> Einhaltung der 3G-</w:t>
      </w:r>
      <w:r w:rsidR="00FD6A02">
        <w:t xml:space="preserve"> </w:t>
      </w:r>
      <w:r w:rsidR="002909C5">
        <w:t>oder auch 2G-</w:t>
      </w:r>
      <w:r w:rsidR="004D6CC6">
        <w:t>Regel den Segen persönlich zu den Menschen bringen können</w:t>
      </w:r>
      <w:r w:rsidR="002909C5">
        <w:t xml:space="preserve"> –</w:t>
      </w:r>
      <w:r w:rsidR="004D6CC6">
        <w:t xml:space="preserve"> immer im Rahmen der geltenden Corona-Regeln im jeweiligen Bundesland und Bistum</w:t>
      </w:r>
      <w:r w:rsidR="00B571F5">
        <w:t xml:space="preserve">. Die Situation ist </w:t>
      </w:r>
      <w:r w:rsidR="00976122">
        <w:t xml:space="preserve">derzeit </w:t>
      </w:r>
      <w:r w:rsidR="00B571F5">
        <w:t>in Deutschland ja sehr unterschiedlich.</w:t>
      </w:r>
      <w:r w:rsidR="004D6CC6">
        <w:t xml:space="preserve"> </w:t>
      </w:r>
    </w:p>
    <w:p w14:paraId="35FD0C78" w14:textId="51221A42" w:rsidR="00976122" w:rsidRDefault="00C71E03" w:rsidP="00B571F5">
      <w:pPr>
        <w:jc w:val="both"/>
      </w:pPr>
      <w:r w:rsidRPr="002E1F52">
        <w:t xml:space="preserve">Der Blick auf die kommende Aktion verbindet sich für uns </w:t>
      </w:r>
      <w:r w:rsidR="00B571F5">
        <w:t xml:space="preserve">auch </w:t>
      </w:r>
      <w:r w:rsidRPr="002E1F52">
        <w:t>mit einem Rückblick</w:t>
      </w:r>
      <w:r w:rsidR="0083045D">
        <w:t>.</w:t>
      </w:r>
      <w:r w:rsidRPr="002E1F52">
        <w:t xml:space="preserve"> </w:t>
      </w:r>
      <w:r w:rsidR="0083045D">
        <w:t xml:space="preserve">Die Erfahrungen der letzten Aktion werden wir also </w:t>
      </w:r>
      <w:r w:rsidR="00B571F5">
        <w:t xml:space="preserve">auch diesmal </w:t>
      </w:r>
      <w:r w:rsidR="0083045D">
        <w:t xml:space="preserve">nutzen können. </w:t>
      </w:r>
      <w:r w:rsidR="007A1E29">
        <w:t>W</w:t>
      </w:r>
      <w:r w:rsidR="0083045D">
        <w:t xml:space="preserve">o </w:t>
      </w:r>
      <w:r w:rsidR="007A1E29">
        <w:t>die Sternsinger den Segen nicht persönlich bringen können</w:t>
      </w:r>
      <w:r w:rsidR="0083045D">
        <w:t xml:space="preserve">, gibt es </w:t>
      </w:r>
      <w:r w:rsidR="007A1E29">
        <w:t>kreative A</w:t>
      </w:r>
      <w:r w:rsidR="0083045D">
        <w:t>lternativen</w:t>
      </w:r>
      <w:r w:rsidR="00102B02">
        <w:t>,</w:t>
      </w:r>
      <w:r w:rsidR="0083045D">
        <w:t xml:space="preserve"> beispielsweise </w:t>
      </w:r>
      <w:r w:rsidR="007A1E29">
        <w:t>den</w:t>
      </w:r>
      <w:r w:rsidR="0083045D">
        <w:t xml:space="preserve"> </w:t>
      </w:r>
      <w:r w:rsidR="004D6CC6">
        <w:t xml:space="preserve">„Segen </w:t>
      </w:r>
      <w:proofErr w:type="spellStart"/>
      <w:r w:rsidR="004D6CC6">
        <w:t>to</w:t>
      </w:r>
      <w:proofErr w:type="spellEnd"/>
      <w:r w:rsidR="004D6CC6">
        <w:t xml:space="preserve"> </w:t>
      </w:r>
      <w:proofErr w:type="spellStart"/>
      <w:r w:rsidR="004D6CC6">
        <w:t>go</w:t>
      </w:r>
      <w:proofErr w:type="spellEnd"/>
      <w:r w:rsidR="004D6CC6">
        <w:t xml:space="preserve">“ oder </w:t>
      </w:r>
      <w:r w:rsidR="007A1E29">
        <w:t xml:space="preserve">den </w:t>
      </w:r>
      <w:r w:rsidR="004D6CC6">
        <w:t>Segensbrief</w:t>
      </w:r>
      <w:r w:rsidR="0083045D">
        <w:t>.</w:t>
      </w:r>
      <w:r w:rsidR="004D6CC6">
        <w:t xml:space="preserve"> </w:t>
      </w:r>
    </w:p>
    <w:p w14:paraId="012E1D8C" w14:textId="436665B5" w:rsidR="00416D73" w:rsidRPr="00EC531F" w:rsidRDefault="00B571F5" w:rsidP="00B571F5">
      <w:pPr>
        <w:jc w:val="both"/>
      </w:pPr>
      <w:r>
        <w:t xml:space="preserve">Wir werden die Situation aufmerksam beobachten und dabei </w:t>
      </w:r>
      <w:r w:rsidR="00976122">
        <w:t xml:space="preserve">besonders </w:t>
      </w:r>
      <w:r>
        <w:t xml:space="preserve">im Blick haben, dass die Kinder </w:t>
      </w:r>
      <w:r w:rsidR="00C54B1F">
        <w:t xml:space="preserve">und Jugendlichen </w:t>
      </w:r>
      <w:r>
        <w:t xml:space="preserve">nicht auf ihre Aktion verzichten müssen. </w:t>
      </w:r>
      <w:r w:rsidR="00976122">
        <w:t xml:space="preserve">So </w:t>
      </w:r>
      <w:r w:rsidR="00C54B1F">
        <w:t xml:space="preserve">freuen </w:t>
      </w:r>
      <w:r w:rsidR="00976122">
        <w:t xml:space="preserve">wir </w:t>
      </w:r>
      <w:r w:rsidR="00C54B1F">
        <w:t xml:space="preserve">uns auf </w:t>
      </w:r>
      <w:r w:rsidR="00976122">
        <w:t xml:space="preserve">eine sichere und kreative </w:t>
      </w:r>
      <w:r w:rsidR="00C54B1F">
        <w:t>Sternsingeraktion 2022</w:t>
      </w:r>
      <w:r w:rsidR="00976122">
        <w:t xml:space="preserve"> und sind darauf gut vorbereitet</w:t>
      </w:r>
      <w:r w:rsidR="00C54B1F">
        <w:t xml:space="preserve">. </w:t>
      </w:r>
    </w:p>
    <w:p w14:paraId="3144EFEF" w14:textId="77777777" w:rsidR="00611865" w:rsidRDefault="00611865" w:rsidP="004F69F2">
      <w:pPr>
        <w:autoSpaceDE w:val="0"/>
        <w:autoSpaceDN w:val="0"/>
        <w:adjustRightInd w:val="0"/>
        <w:spacing w:line="288" w:lineRule="auto"/>
        <w:jc w:val="both"/>
        <w:rPr>
          <w:rFonts w:cstheme="minorHAnsi"/>
          <w:color w:val="000000"/>
        </w:rPr>
      </w:pPr>
    </w:p>
    <w:p w14:paraId="148DD60A" w14:textId="77777777" w:rsidR="004A3FD6" w:rsidRPr="004A3FD6" w:rsidRDefault="004A3FD6" w:rsidP="004A3FD6">
      <w:pPr>
        <w:jc w:val="both"/>
        <w:rPr>
          <w:rFonts w:cstheme="minorHAnsi"/>
          <w:b/>
          <w:bCs/>
          <w:iCs/>
        </w:rPr>
      </w:pPr>
      <w:r w:rsidRPr="004A3FD6">
        <w:rPr>
          <w:rFonts w:cstheme="minorHAnsi"/>
          <w:b/>
          <w:bCs/>
          <w:iCs/>
        </w:rPr>
        <w:t>Pressekontakt:</w:t>
      </w:r>
    </w:p>
    <w:p w14:paraId="2058FED3" w14:textId="77777777" w:rsidR="004A3FD6" w:rsidRPr="004A3FD6" w:rsidRDefault="004A3FD6" w:rsidP="004A3FD6">
      <w:pPr>
        <w:jc w:val="both"/>
        <w:rPr>
          <w:rFonts w:cstheme="minorHAnsi"/>
          <w:bCs/>
        </w:rPr>
      </w:pPr>
      <w:r w:rsidRPr="004A3FD6">
        <w:rPr>
          <w:rFonts w:cstheme="minorHAnsi"/>
          <w:bCs/>
        </w:rPr>
        <w:t>Kindermissionswerk ‚Die Sternsinger‘</w:t>
      </w:r>
    </w:p>
    <w:p w14:paraId="1134992E" w14:textId="77777777" w:rsidR="004A3FD6" w:rsidRPr="004A3FD6" w:rsidRDefault="004A3FD6" w:rsidP="004A3FD6">
      <w:pPr>
        <w:jc w:val="both"/>
        <w:rPr>
          <w:rFonts w:cstheme="minorHAnsi"/>
          <w:bCs/>
        </w:rPr>
      </w:pPr>
      <w:r w:rsidRPr="004A3FD6">
        <w:rPr>
          <w:rFonts w:cstheme="minorHAnsi"/>
          <w:bCs/>
        </w:rPr>
        <w:t>Presse- und Öffentlichkeitsarbeit</w:t>
      </w:r>
    </w:p>
    <w:p w14:paraId="29E539DA" w14:textId="77777777" w:rsidR="004A3FD6" w:rsidRPr="004A3FD6" w:rsidRDefault="004A3FD6" w:rsidP="004A3FD6">
      <w:pPr>
        <w:jc w:val="both"/>
        <w:rPr>
          <w:rFonts w:cstheme="minorHAnsi"/>
          <w:bCs/>
          <w:iCs/>
        </w:rPr>
      </w:pPr>
      <w:r w:rsidRPr="004A3FD6">
        <w:rPr>
          <w:rFonts w:cstheme="minorHAnsi"/>
          <w:bCs/>
          <w:iCs/>
        </w:rPr>
        <w:t xml:space="preserve">Robert Baumann </w:t>
      </w:r>
    </w:p>
    <w:p w14:paraId="59E92641" w14:textId="77777777" w:rsidR="004A3FD6" w:rsidRPr="004A3FD6" w:rsidRDefault="004A3FD6" w:rsidP="004A3FD6">
      <w:pPr>
        <w:jc w:val="both"/>
        <w:rPr>
          <w:rFonts w:cstheme="minorHAnsi"/>
          <w:bCs/>
        </w:rPr>
      </w:pPr>
      <w:r w:rsidRPr="004A3FD6">
        <w:rPr>
          <w:rFonts w:cstheme="minorHAnsi"/>
          <w:bCs/>
        </w:rPr>
        <w:t>Stephanstr. 35 – 52064 Aachen</w:t>
      </w:r>
    </w:p>
    <w:p w14:paraId="606D5F15" w14:textId="77777777" w:rsidR="004A3FD6" w:rsidRPr="004A3FD6" w:rsidRDefault="004A3FD6" w:rsidP="004A3FD6">
      <w:pPr>
        <w:jc w:val="both"/>
        <w:rPr>
          <w:rFonts w:cstheme="minorHAnsi"/>
          <w:bCs/>
        </w:rPr>
      </w:pPr>
      <w:r w:rsidRPr="004A3FD6">
        <w:rPr>
          <w:rFonts w:cstheme="minorHAnsi"/>
          <w:bCs/>
        </w:rPr>
        <w:t xml:space="preserve">T + 49 241 44 61-23  </w:t>
      </w:r>
    </w:p>
    <w:p w14:paraId="5EE58FCE" w14:textId="77777777" w:rsidR="004A3FD6" w:rsidRPr="004A3FD6" w:rsidRDefault="004A3FD6" w:rsidP="004A3FD6">
      <w:pPr>
        <w:jc w:val="both"/>
        <w:rPr>
          <w:rFonts w:cstheme="minorHAnsi"/>
          <w:bCs/>
          <w:iCs/>
          <w:lang w:val="it-IT"/>
        </w:rPr>
      </w:pPr>
      <w:r w:rsidRPr="004A3FD6">
        <w:rPr>
          <w:rFonts w:cstheme="minorHAnsi"/>
          <w:bCs/>
          <w:iCs/>
          <w:lang w:val="it-IT"/>
        </w:rPr>
        <w:t xml:space="preserve">M + 49 175 983 71 44 </w:t>
      </w:r>
      <w:r w:rsidRPr="004A3FD6">
        <w:rPr>
          <w:rFonts w:cstheme="minorHAnsi"/>
          <w:bCs/>
          <w:iCs/>
          <w:lang w:val="it-IT"/>
        </w:rPr>
        <w:tab/>
      </w:r>
      <w:r w:rsidRPr="004A3FD6">
        <w:rPr>
          <w:rFonts w:cstheme="minorHAnsi"/>
          <w:bCs/>
          <w:iCs/>
          <w:lang w:val="it-IT"/>
        </w:rPr>
        <w:tab/>
      </w:r>
    </w:p>
    <w:p w14:paraId="5F44AA67" w14:textId="7765D1F6" w:rsidR="004A3FD6" w:rsidRPr="004A3FD6" w:rsidRDefault="004A3FD6" w:rsidP="004A3FD6">
      <w:pPr>
        <w:jc w:val="both"/>
        <w:rPr>
          <w:rFonts w:cstheme="minorHAnsi"/>
          <w:bCs/>
          <w:iCs/>
          <w:lang w:val="it-IT"/>
        </w:rPr>
      </w:pPr>
      <w:r w:rsidRPr="004A3FD6">
        <w:rPr>
          <w:rFonts w:cstheme="minorHAnsi"/>
          <w:bCs/>
          <w:iCs/>
          <w:lang w:val="it-IT"/>
        </w:rPr>
        <w:t>baumann@sternsinger.de</w:t>
      </w:r>
    </w:p>
    <w:p w14:paraId="76DC8A5E" w14:textId="609BB724" w:rsidR="00A811D0" w:rsidRPr="00831E1D" w:rsidRDefault="004A3FD6" w:rsidP="004F69F2">
      <w:pPr>
        <w:jc w:val="both"/>
        <w:rPr>
          <w:rFonts w:cstheme="minorHAnsi"/>
          <w:bCs/>
          <w:lang w:val="it-IT"/>
        </w:rPr>
      </w:pPr>
      <w:r w:rsidRPr="004A3FD6">
        <w:rPr>
          <w:rFonts w:cstheme="minorHAnsi"/>
          <w:bCs/>
          <w:lang w:val="it-IT"/>
        </w:rPr>
        <w:t>www.sternsinger.de</w:t>
      </w:r>
    </w:p>
    <w:sectPr w:rsidR="00A811D0" w:rsidRPr="00831E1D"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3B"/>
    <w:rsid w:val="00083974"/>
    <w:rsid w:val="000A401B"/>
    <w:rsid w:val="000C0667"/>
    <w:rsid w:val="00102B02"/>
    <w:rsid w:val="0010687E"/>
    <w:rsid w:val="00167C88"/>
    <w:rsid w:val="0023571B"/>
    <w:rsid w:val="00261FE4"/>
    <w:rsid w:val="00271954"/>
    <w:rsid w:val="00287BB7"/>
    <w:rsid w:val="002909C5"/>
    <w:rsid w:val="002C3B1F"/>
    <w:rsid w:val="002E1F52"/>
    <w:rsid w:val="003B0762"/>
    <w:rsid w:val="00416D73"/>
    <w:rsid w:val="00484CCD"/>
    <w:rsid w:val="004A3FD6"/>
    <w:rsid w:val="004C65E3"/>
    <w:rsid w:val="004D2F40"/>
    <w:rsid w:val="004D6CC6"/>
    <w:rsid w:val="004F69F2"/>
    <w:rsid w:val="0055173D"/>
    <w:rsid w:val="00587604"/>
    <w:rsid w:val="005E6CB3"/>
    <w:rsid w:val="005E794D"/>
    <w:rsid w:val="00607C97"/>
    <w:rsid w:val="00611865"/>
    <w:rsid w:val="00642939"/>
    <w:rsid w:val="0064753B"/>
    <w:rsid w:val="006640BD"/>
    <w:rsid w:val="00680FB4"/>
    <w:rsid w:val="006A2B46"/>
    <w:rsid w:val="00711283"/>
    <w:rsid w:val="0074219C"/>
    <w:rsid w:val="00785D2F"/>
    <w:rsid w:val="00791DCF"/>
    <w:rsid w:val="007A1E29"/>
    <w:rsid w:val="007D4E6B"/>
    <w:rsid w:val="0081209A"/>
    <w:rsid w:val="0083045D"/>
    <w:rsid w:val="00831E1D"/>
    <w:rsid w:val="00861555"/>
    <w:rsid w:val="00890E78"/>
    <w:rsid w:val="008D4C0A"/>
    <w:rsid w:val="00957C5F"/>
    <w:rsid w:val="00975494"/>
    <w:rsid w:val="00976122"/>
    <w:rsid w:val="009A144D"/>
    <w:rsid w:val="009C6A66"/>
    <w:rsid w:val="00A05B0E"/>
    <w:rsid w:val="00A124E4"/>
    <w:rsid w:val="00A811D0"/>
    <w:rsid w:val="00A94314"/>
    <w:rsid w:val="00AB09FD"/>
    <w:rsid w:val="00AB0A45"/>
    <w:rsid w:val="00B26C8C"/>
    <w:rsid w:val="00B571F5"/>
    <w:rsid w:val="00B6733D"/>
    <w:rsid w:val="00B92964"/>
    <w:rsid w:val="00C54B1F"/>
    <w:rsid w:val="00C620D9"/>
    <w:rsid w:val="00C71E03"/>
    <w:rsid w:val="00CE7838"/>
    <w:rsid w:val="00D65641"/>
    <w:rsid w:val="00D74162"/>
    <w:rsid w:val="00D77FE2"/>
    <w:rsid w:val="00DA2886"/>
    <w:rsid w:val="00DE5660"/>
    <w:rsid w:val="00DF7A94"/>
    <w:rsid w:val="00E0013C"/>
    <w:rsid w:val="00E51176"/>
    <w:rsid w:val="00E53753"/>
    <w:rsid w:val="00EA64AF"/>
    <w:rsid w:val="00EA7968"/>
    <w:rsid w:val="00EB5E2F"/>
    <w:rsid w:val="00EC531F"/>
    <w:rsid w:val="00EF0573"/>
    <w:rsid w:val="00F726AC"/>
    <w:rsid w:val="00F742D6"/>
    <w:rsid w:val="00FD6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6992E1"/>
  <w15:chartTrackingRefBased/>
  <w15:docId w15:val="{A8ADC5E0-48F1-B74E-BB3E-04F7D97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753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5660"/>
    <w:pPr>
      <w:spacing w:before="100" w:beforeAutospacing="1" w:after="100" w:afterAutospacing="1"/>
    </w:pPr>
    <w:rPr>
      <w:rFonts w:ascii="Times New Roman" w:eastAsia="Times New Roman" w:hAnsi="Times New Roman" w:cs="Times New Roman"/>
    </w:rPr>
  </w:style>
  <w:style w:type="character" w:styleId="Hyperlink">
    <w:name w:val="Hyperlink"/>
    <w:basedOn w:val="Absatz-Standardschriftart"/>
    <w:uiPriority w:val="99"/>
    <w:unhideWhenUsed/>
    <w:rsid w:val="004A3FD6"/>
    <w:rPr>
      <w:color w:val="0563C1" w:themeColor="hyperlink"/>
      <w:u w:val="single"/>
    </w:rPr>
  </w:style>
  <w:style w:type="character" w:styleId="NichtaufgelsteErwhnung">
    <w:name w:val="Unresolved Mention"/>
    <w:basedOn w:val="Absatz-Standardschriftart"/>
    <w:uiPriority w:val="99"/>
    <w:semiHidden/>
    <w:unhideWhenUsed/>
    <w:rsid w:val="004A3FD6"/>
    <w:rPr>
      <w:color w:val="605E5C"/>
      <w:shd w:val="clear" w:color="auto" w:fill="E1DFDD"/>
    </w:rPr>
  </w:style>
  <w:style w:type="paragraph" w:styleId="Sprechblasentext">
    <w:name w:val="Balloon Text"/>
    <w:basedOn w:val="Standard"/>
    <w:link w:val="SprechblasentextZchn"/>
    <w:uiPriority w:val="99"/>
    <w:semiHidden/>
    <w:unhideWhenUsed/>
    <w:rsid w:val="004D6CC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D6CC6"/>
    <w:rPr>
      <w:rFonts w:ascii="Times New Roman" w:eastAsiaTheme="minorEastAsia" w:hAnsi="Times New Roman" w:cs="Times New Roman"/>
      <w:sz w:val="18"/>
      <w:szCs w:val="18"/>
      <w:lang w:eastAsia="de-DE"/>
    </w:rPr>
  </w:style>
  <w:style w:type="character" w:styleId="Kommentarzeichen">
    <w:name w:val="annotation reference"/>
    <w:basedOn w:val="Absatz-Standardschriftart"/>
    <w:uiPriority w:val="99"/>
    <w:semiHidden/>
    <w:unhideWhenUsed/>
    <w:rsid w:val="00CE7838"/>
    <w:rPr>
      <w:sz w:val="16"/>
      <w:szCs w:val="16"/>
    </w:rPr>
  </w:style>
  <w:style w:type="paragraph" w:styleId="Kommentartext">
    <w:name w:val="annotation text"/>
    <w:basedOn w:val="Standard"/>
    <w:link w:val="KommentartextZchn"/>
    <w:uiPriority w:val="99"/>
    <w:semiHidden/>
    <w:unhideWhenUsed/>
    <w:rsid w:val="00CE7838"/>
    <w:rPr>
      <w:sz w:val="20"/>
      <w:szCs w:val="20"/>
    </w:rPr>
  </w:style>
  <w:style w:type="character" w:customStyle="1" w:styleId="KommentartextZchn">
    <w:name w:val="Kommentartext Zchn"/>
    <w:basedOn w:val="Absatz-Standardschriftart"/>
    <w:link w:val="Kommentartext"/>
    <w:uiPriority w:val="99"/>
    <w:semiHidden/>
    <w:rsid w:val="00CE7838"/>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E7838"/>
    <w:rPr>
      <w:b/>
      <w:bCs/>
    </w:rPr>
  </w:style>
  <w:style w:type="character" w:customStyle="1" w:styleId="KommentarthemaZchn">
    <w:name w:val="Kommentarthema Zchn"/>
    <w:basedOn w:val="KommentartextZchn"/>
    <w:link w:val="Kommentarthema"/>
    <w:uiPriority w:val="99"/>
    <w:semiHidden/>
    <w:rsid w:val="00CE7838"/>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201">
      <w:bodyDiv w:val="1"/>
      <w:marLeft w:val="0"/>
      <w:marRight w:val="0"/>
      <w:marTop w:val="0"/>
      <w:marBottom w:val="0"/>
      <w:divBdr>
        <w:top w:val="none" w:sz="0" w:space="0" w:color="auto"/>
        <w:left w:val="none" w:sz="0" w:space="0" w:color="auto"/>
        <w:bottom w:val="none" w:sz="0" w:space="0" w:color="auto"/>
        <w:right w:val="none" w:sz="0" w:space="0" w:color="auto"/>
      </w:divBdr>
      <w:divsChild>
        <w:div w:id="43182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423862">
              <w:marLeft w:val="0"/>
              <w:marRight w:val="0"/>
              <w:marTop w:val="0"/>
              <w:marBottom w:val="0"/>
              <w:divBdr>
                <w:top w:val="none" w:sz="0" w:space="0" w:color="auto"/>
                <w:left w:val="none" w:sz="0" w:space="0" w:color="auto"/>
                <w:bottom w:val="none" w:sz="0" w:space="0" w:color="auto"/>
                <w:right w:val="none" w:sz="0" w:space="0" w:color="auto"/>
              </w:divBdr>
              <w:divsChild>
                <w:div w:id="1683051847">
                  <w:marLeft w:val="0"/>
                  <w:marRight w:val="0"/>
                  <w:marTop w:val="0"/>
                  <w:marBottom w:val="0"/>
                  <w:divBdr>
                    <w:top w:val="none" w:sz="0" w:space="0" w:color="auto"/>
                    <w:left w:val="none" w:sz="0" w:space="0" w:color="auto"/>
                    <w:bottom w:val="none" w:sz="0" w:space="0" w:color="auto"/>
                    <w:right w:val="none" w:sz="0" w:space="0" w:color="auto"/>
                  </w:divBdr>
                  <w:divsChild>
                    <w:div w:id="753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7008">
      <w:bodyDiv w:val="1"/>
      <w:marLeft w:val="0"/>
      <w:marRight w:val="0"/>
      <w:marTop w:val="0"/>
      <w:marBottom w:val="0"/>
      <w:divBdr>
        <w:top w:val="none" w:sz="0" w:space="0" w:color="auto"/>
        <w:left w:val="none" w:sz="0" w:space="0" w:color="auto"/>
        <w:bottom w:val="none" w:sz="0" w:space="0" w:color="auto"/>
        <w:right w:val="none" w:sz="0" w:space="0" w:color="auto"/>
      </w:divBdr>
    </w:div>
    <w:div w:id="1043674481">
      <w:bodyDiv w:val="1"/>
      <w:marLeft w:val="0"/>
      <w:marRight w:val="0"/>
      <w:marTop w:val="0"/>
      <w:marBottom w:val="0"/>
      <w:divBdr>
        <w:top w:val="none" w:sz="0" w:space="0" w:color="auto"/>
        <w:left w:val="none" w:sz="0" w:space="0" w:color="auto"/>
        <w:bottom w:val="none" w:sz="0" w:space="0" w:color="auto"/>
        <w:right w:val="none" w:sz="0" w:space="0" w:color="auto"/>
      </w:divBdr>
    </w:div>
    <w:div w:id="1056128100">
      <w:bodyDiv w:val="1"/>
      <w:marLeft w:val="0"/>
      <w:marRight w:val="0"/>
      <w:marTop w:val="0"/>
      <w:marBottom w:val="0"/>
      <w:divBdr>
        <w:top w:val="none" w:sz="0" w:space="0" w:color="auto"/>
        <w:left w:val="none" w:sz="0" w:space="0" w:color="auto"/>
        <w:bottom w:val="none" w:sz="0" w:space="0" w:color="auto"/>
        <w:right w:val="none" w:sz="0" w:space="0" w:color="auto"/>
      </w:divBdr>
      <w:divsChild>
        <w:div w:id="69176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152039">
              <w:marLeft w:val="0"/>
              <w:marRight w:val="0"/>
              <w:marTop w:val="0"/>
              <w:marBottom w:val="0"/>
              <w:divBdr>
                <w:top w:val="none" w:sz="0" w:space="0" w:color="auto"/>
                <w:left w:val="none" w:sz="0" w:space="0" w:color="auto"/>
                <w:bottom w:val="none" w:sz="0" w:space="0" w:color="auto"/>
                <w:right w:val="none" w:sz="0" w:space="0" w:color="auto"/>
              </w:divBdr>
              <w:divsChild>
                <w:div w:id="233517175">
                  <w:marLeft w:val="0"/>
                  <w:marRight w:val="0"/>
                  <w:marTop w:val="0"/>
                  <w:marBottom w:val="0"/>
                  <w:divBdr>
                    <w:top w:val="none" w:sz="0" w:space="0" w:color="auto"/>
                    <w:left w:val="none" w:sz="0" w:space="0" w:color="auto"/>
                    <w:bottom w:val="none" w:sz="0" w:space="0" w:color="auto"/>
                    <w:right w:val="none" w:sz="0" w:space="0" w:color="auto"/>
                  </w:divBdr>
                  <w:divsChild>
                    <w:div w:id="341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9396">
      <w:bodyDiv w:val="1"/>
      <w:marLeft w:val="0"/>
      <w:marRight w:val="0"/>
      <w:marTop w:val="0"/>
      <w:marBottom w:val="0"/>
      <w:divBdr>
        <w:top w:val="none" w:sz="0" w:space="0" w:color="auto"/>
        <w:left w:val="none" w:sz="0" w:space="0" w:color="auto"/>
        <w:bottom w:val="none" w:sz="0" w:space="0" w:color="auto"/>
        <w:right w:val="none" w:sz="0" w:space="0" w:color="auto"/>
      </w:divBdr>
    </w:div>
    <w:div w:id="1762800129">
      <w:bodyDiv w:val="1"/>
      <w:marLeft w:val="0"/>
      <w:marRight w:val="0"/>
      <w:marTop w:val="0"/>
      <w:marBottom w:val="0"/>
      <w:divBdr>
        <w:top w:val="none" w:sz="0" w:space="0" w:color="auto"/>
        <w:left w:val="none" w:sz="0" w:space="0" w:color="auto"/>
        <w:bottom w:val="none" w:sz="0" w:space="0" w:color="auto"/>
        <w:right w:val="none" w:sz="0" w:space="0" w:color="auto"/>
      </w:divBdr>
    </w:div>
    <w:div w:id="1837381915">
      <w:bodyDiv w:val="1"/>
      <w:marLeft w:val="0"/>
      <w:marRight w:val="0"/>
      <w:marTop w:val="0"/>
      <w:marBottom w:val="0"/>
      <w:divBdr>
        <w:top w:val="none" w:sz="0" w:space="0" w:color="auto"/>
        <w:left w:val="none" w:sz="0" w:space="0" w:color="auto"/>
        <w:bottom w:val="none" w:sz="0" w:space="0" w:color="auto"/>
        <w:right w:val="none" w:sz="0" w:space="0" w:color="auto"/>
      </w:divBdr>
      <w:divsChild>
        <w:div w:id="813520938">
          <w:marLeft w:val="0"/>
          <w:marRight w:val="0"/>
          <w:marTop w:val="0"/>
          <w:marBottom w:val="0"/>
          <w:divBdr>
            <w:top w:val="none" w:sz="0" w:space="0" w:color="auto"/>
            <w:left w:val="none" w:sz="0" w:space="0" w:color="auto"/>
            <w:bottom w:val="none" w:sz="0" w:space="0" w:color="auto"/>
            <w:right w:val="none" w:sz="0" w:space="0" w:color="auto"/>
          </w:divBdr>
          <w:divsChild>
            <w:div w:id="853615870">
              <w:marLeft w:val="0"/>
              <w:marRight w:val="0"/>
              <w:marTop w:val="0"/>
              <w:marBottom w:val="0"/>
              <w:divBdr>
                <w:top w:val="none" w:sz="0" w:space="0" w:color="auto"/>
                <w:left w:val="none" w:sz="0" w:space="0" w:color="auto"/>
                <w:bottom w:val="none" w:sz="0" w:space="0" w:color="auto"/>
                <w:right w:val="none" w:sz="0" w:space="0" w:color="auto"/>
              </w:divBdr>
              <w:divsChild>
                <w:div w:id="536238421">
                  <w:marLeft w:val="0"/>
                  <w:marRight w:val="0"/>
                  <w:marTop w:val="0"/>
                  <w:marBottom w:val="0"/>
                  <w:divBdr>
                    <w:top w:val="none" w:sz="0" w:space="0" w:color="auto"/>
                    <w:left w:val="none" w:sz="0" w:space="0" w:color="auto"/>
                    <w:bottom w:val="none" w:sz="0" w:space="0" w:color="auto"/>
                    <w:right w:val="none" w:sz="0" w:space="0" w:color="auto"/>
                  </w:divBdr>
                  <w:divsChild>
                    <w:div w:id="9665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E838-AC20-D041-8228-43EC176D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3</cp:revision>
  <cp:lastPrinted>2021-11-23T11:49:00Z</cp:lastPrinted>
  <dcterms:created xsi:type="dcterms:W3CDTF">2021-11-24T09:06:00Z</dcterms:created>
  <dcterms:modified xsi:type="dcterms:W3CDTF">2021-11-24T09:06:00Z</dcterms:modified>
</cp:coreProperties>
</file>