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9CDA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A1B9C">
        <w:rPr>
          <w:rFonts w:ascii="Calibri" w:hAnsi="Calibri" w:cs="Calibri"/>
          <w:b/>
          <w:sz w:val="22"/>
          <w:szCs w:val="22"/>
        </w:rPr>
        <w:t xml:space="preserve">„Gesund werden – gesund bleiben. Ein Kinderrecht weltweit“ </w:t>
      </w:r>
    </w:p>
    <w:p w14:paraId="17C704E8" w14:textId="77777777" w:rsidR="005C6AFE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913E41D" w14:textId="11BEAF82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FA1B9C">
        <w:rPr>
          <w:rFonts w:ascii="Calibri" w:hAnsi="Calibri" w:cs="Calibri"/>
          <w:b/>
          <w:sz w:val="22"/>
          <w:szCs w:val="22"/>
        </w:rPr>
        <w:t xml:space="preserve">Aktion Dreikönigssingen 2022 – </w:t>
      </w:r>
      <w:r>
        <w:rPr>
          <w:rFonts w:ascii="Calibri" w:hAnsi="Calibri" w:cs="Calibri"/>
          <w:b/>
          <w:sz w:val="22"/>
          <w:szCs w:val="22"/>
        </w:rPr>
        <w:t>Interview</w:t>
      </w:r>
      <w:r w:rsidRPr="00FA1B9C">
        <w:rPr>
          <w:rFonts w:ascii="Calibri" w:hAnsi="Calibri" w:cs="Calibri"/>
          <w:b/>
          <w:sz w:val="22"/>
          <w:szCs w:val="22"/>
        </w:rPr>
        <w:t xml:space="preserve">  </w:t>
      </w:r>
    </w:p>
    <w:p w14:paraId="2CE15D9E" w14:textId="77777777" w:rsidR="005C6AFE" w:rsidRDefault="005C6AFE" w:rsidP="0038794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09378C9" w14:textId="77777777" w:rsidR="005C6AFE" w:rsidRDefault="005C6AFE" w:rsidP="0038794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96725C6" w14:textId="5B5FB9D5" w:rsidR="002A4A31" w:rsidRPr="007B1E01" w:rsidRDefault="005C6AFE" w:rsidP="005463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A4A31">
        <w:rPr>
          <w:rFonts w:ascii="Calibri" w:hAnsi="Calibri" w:cs="Calibri"/>
          <w:b/>
          <w:bCs/>
          <w:sz w:val="28"/>
          <w:szCs w:val="28"/>
        </w:rPr>
        <w:t>„Anderen helfen zu können, ist ein Segen“</w:t>
      </w:r>
      <w:r w:rsidR="007B1E01">
        <w:rPr>
          <w:rFonts w:ascii="Calibri" w:hAnsi="Calibri" w:cs="Calibri"/>
          <w:b/>
          <w:bCs/>
          <w:sz w:val="28"/>
          <w:szCs w:val="28"/>
        </w:rPr>
        <w:br/>
      </w:r>
    </w:p>
    <w:p w14:paraId="3CFE7110" w14:textId="232CA480" w:rsidR="00546307" w:rsidRDefault="007B1E01" w:rsidP="007B1E01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AC543A">
        <w:rPr>
          <w:rFonts w:ascii="Calibri" w:hAnsi="Calibri" w:cs="Calibri"/>
          <w:i/>
          <w:iCs/>
          <w:sz w:val="22"/>
          <w:szCs w:val="22"/>
        </w:rPr>
        <w:t>Im Daniel-</w:t>
      </w:r>
      <w:proofErr w:type="spellStart"/>
      <w:r w:rsidRPr="00AC543A">
        <w:rPr>
          <w:rFonts w:ascii="Calibri" w:hAnsi="Calibri" w:cs="Calibri"/>
          <w:i/>
          <w:iCs/>
          <w:sz w:val="22"/>
          <w:szCs w:val="22"/>
        </w:rPr>
        <w:t>Comboni</w:t>
      </w:r>
      <w:proofErr w:type="spellEnd"/>
      <w:r w:rsidRPr="00AC543A">
        <w:rPr>
          <w:rFonts w:ascii="Calibri" w:hAnsi="Calibri" w:cs="Calibri"/>
          <w:i/>
          <w:iCs/>
          <w:sz w:val="22"/>
          <w:szCs w:val="22"/>
        </w:rPr>
        <w:t xml:space="preserve">-Krankenhaus der südsudanesischen Diözese Wau ist Malaria die häufigste Diagnose bei Kindern. Viele junge Patienten leiden zudem an Durchfall- und Atemwegserkrankungen, an Anämie aufgrund von Unter- und Mangelernährung sowie an Wurmerkrankungen. Dr. James Albino (44), Facharzt im </w:t>
      </w:r>
      <w:proofErr w:type="spellStart"/>
      <w:r w:rsidRPr="00AC543A">
        <w:rPr>
          <w:rFonts w:ascii="Calibri" w:hAnsi="Calibri" w:cs="Calibri"/>
          <w:i/>
          <w:iCs/>
          <w:sz w:val="22"/>
          <w:szCs w:val="22"/>
        </w:rPr>
        <w:t>Comboni</w:t>
      </w:r>
      <w:proofErr w:type="spellEnd"/>
      <w:r w:rsidRPr="00AC543A">
        <w:rPr>
          <w:rFonts w:ascii="Calibri" w:hAnsi="Calibri" w:cs="Calibri"/>
          <w:i/>
          <w:iCs/>
          <w:sz w:val="22"/>
          <w:szCs w:val="22"/>
        </w:rPr>
        <w:t>-Krankenhaus, berichtet über seine Arbeit und seine Motivation.</w:t>
      </w:r>
    </w:p>
    <w:p w14:paraId="02AF760E" w14:textId="2050A95D" w:rsidR="005C6AFE" w:rsidRDefault="005C6AFE" w:rsidP="007B1E01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</w:p>
    <w:p w14:paraId="60E611B2" w14:textId="77777777" w:rsidR="00880167" w:rsidRPr="00AC543A" w:rsidRDefault="00880167" w:rsidP="0054630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50BAFF9" w14:textId="6A898A20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C543A">
        <w:rPr>
          <w:rFonts w:ascii="Calibri" w:hAnsi="Calibri" w:cs="Calibri"/>
          <w:b/>
          <w:bCs/>
          <w:sz w:val="22"/>
          <w:szCs w:val="22"/>
        </w:rPr>
        <w:t>Warum ist Malaria in Ihrer Region so stark verbreitet? Es gibt doch Moskitonetze.</w:t>
      </w:r>
    </w:p>
    <w:p w14:paraId="4B0E4557" w14:textId="12756B96" w:rsidR="0064624B" w:rsidRPr="00AC543A" w:rsidRDefault="0037282D" w:rsidP="006462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Die Familien nutzen die Moskitonetze nur zum Schlafen. Viele Menschen sind allerdings noch draußen, wenn die Mücken kommen und zustechen. Die Zeit zwischen 18 und 20 Uhr reicht den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Moskitos aus, um die Menschen zu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infizieren. Hinzu kommt, dass unsere</w:t>
      </w:r>
      <w:r w:rsidR="0064624B" w:rsidRPr="00AC543A">
        <w:rPr>
          <w:rFonts w:ascii="Calibri" w:hAnsi="Calibri" w:cs="Calibri"/>
          <w:sz w:val="22"/>
          <w:szCs w:val="22"/>
        </w:rPr>
        <w:t xml:space="preserve"> Städte meist an Flüssen liegen. In Ufernähe entstehen häufig kleine Pfützen, die Moskitos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64624B" w:rsidRPr="00AC543A">
        <w:rPr>
          <w:rFonts w:ascii="Calibri" w:hAnsi="Calibri" w:cs="Calibri"/>
          <w:sz w:val="22"/>
          <w:szCs w:val="22"/>
        </w:rPr>
        <w:t>besonders anziehen.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64624B" w:rsidRPr="00AC543A">
        <w:rPr>
          <w:rFonts w:ascii="Calibri" w:hAnsi="Calibri" w:cs="Calibri"/>
          <w:sz w:val="22"/>
          <w:szCs w:val="22"/>
        </w:rPr>
        <w:t>Die Menschen, die in der Nähe des Flusses leben, haben die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64624B" w:rsidRPr="00AC543A">
        <w:rPr>
          <w:rFonts w:ascii="Calibri" w:hAnsi="Calibri" w:cs="Calibri"/>
          <w:sz w:val="22"/>
          <w:szCs w:val="22"/>
        </w:rPr>
        <w:t>größten Probleme mit Malaria.</w:t>
      </w:r>
    </w:p>
    <w:p w14:paraId="3DAD0AB8" w14:textId="77777777" w:rsidR="00A14BB2" w:rsidRPr="00AC543A" w:rsidRDefault="00A14BB2" w:rsidP="0064624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05A969" w14:textId="0905AF22" w:rsidR="0037282D" w:rsidRPr="00AC543A" w:rsidRDefault="0064624B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Außerdem ist die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Wasserqualität nicht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 xml:space="preserve">gut. Viele Menschen </w:t>
      </w:r>
      <w:r w:rsidR="0037282D" w:rsidRPr="00AC543A">
        <w:rPr>
          <w:rFonts w:ascii="Calibri" w:hAnsi="Calibri" w:cs="Calibri"/>
          <w:sz w:val="22"/>
          <w:szCs w:val="22"/>
        </w:rPr>
        <w:t>verf</w:t>
      </w:r>
      <w:r w:rsidRPr="00AC543A">
        <w:rPr>
          <w:rFonts w:ascii="Calibri" w:hAnsi="Calibri" w:cs="Calibri"/>
          <w:sz w:val="22"/>
          <w:szCs w:val="22"/>
        </w:rPr>
        <w:t>ü</w:t>
      </w:r>
      <w:r w:rsidR="0037282D" w:rsidRPr="00AC543A">
        <w:rPr>
          <w:rFonts w:ascii="Calibri" w:hAnsi="Calibri" w:cs="Calibri"/>
          <w:sz w:val="22"/>
          <w:szCs w:val="22"/>
        </w:rPr>
        <w:t xml:space="preserve">gen nur </w:t>
      </w:r>
      <w:r w:rsidRPr="00AC543A">
        <w:rPr>
          <w:rFonts w:ascii="Calibri" w:hAnsi="Calibri" w:cs="Calibri"/>
          <w:sz w:val="22"/>
          <w:szCs w:val="22"/>
        </w:rPr>
        <w:t>üb</w:t>
      </w:r>
      <w:r w:rsidR="0037282D" w:rsidRPr="00AC543A">
        <w:rPr>
          <w:rFonts w:ascii="Calibri" w:hAnsi="Calibri" w:cs="Calibri"/>
          <w:sz w:val="22"/>
          <w:szCs w:val="22"/>
        </w:rPr>
        <w:t>er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37282D" w:rsidRPr="00AC543A">
        <w:rPr>
          <w:rFonts w:ascii="Calibri" w:hAnsi="Calibri" w:cs="Calibri"/>
          <w:sz w:val="22"/>
          <w:szCs w:val="22"/>
        </w:rPr>
        <w:t>verschmutztes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37282D" w:rsidRPr="00AC543A">
        <w:rPr>
          <w:rFonts w:ascii="Calibri" w:hAnsi="Calibri" w:cs="Calibri"/>
          <w:sz w:val="22"/>
          <w:szCs w:val="22"/>
        </w:rPr>
        <w:t>Trinkwasser. Hier liegt auch ein hohes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="0037282D" w:rsidRPr="00AC543A">
        <w:rPr>
          <w:rFonts w:ascii="Calibri" w:hAnsi="Calibri" w:cs="Calibri"/>
          <w:sz w:val="22"/>
          <w:szCs w:val="22"/>
        </w:rPr>
        <w:t>Infektionsrisiko. Daher informieren wir</w:t>
      </w:r>
    </w:p>
    <w:p w14:paraId="7D686710" w14:textId="75A9E9A6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immer wieder dar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ber, wie wichtig es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ist, sauberes Wasser zu trinken und wie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man sich vor Malaria sch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tzen kann.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Wir erklären auch, wie man Ansteckungen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vermeiden und Lebensmittel gut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aufbewahren kann. Besonders jetzt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während der Corona-Pandemie stellen</w:t>
      </w:r>
    </w:p>
    <w:p w14:paraId="73493969" w14:textId="45A0A3C4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wir fest, wie wichtig es ist, Menschen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Hygieneregeln wie regelmäßiges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Händewaschen zu vermitteln.</w:t>
      </w:r>
    </w:p>
    <w:p w14:paraId="1EDC2176" w14:textId="77777777" w:rsidR="0064624B" w:rsidRPr="00AC543A" w:rsidRDefault="0064624B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B2C6AC0" w14:textId="3EB773A4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C543A">
        <w:rPr>
          <w:rFonts w:ascii="Calibri" w:hAnsi="Calibri" w:cs="Calibri"/>
          <w:b/>
          <w:bCs/>
          <w:sz w:val="22"/>
          <w:szCs w:val="22"/>
        </w:rPr>
        <w:t>Warum sind Sie Arzt geworden?</w:t>
      </w:r>
    </w:p>
    <w:p w14:paraId="3672F581" w14:textId="6A263E75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„Anderen helfen zu können, ist ein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Segen“ – das hat mir mein Onkel immer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wieder gesagt und vorgelebt. Während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des B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rgerkriegs war es schwierig,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jemanden zu finden, der dir hilft. Wenn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ich heute einem Menschen, einem Kind,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helfe, dann erhalte ich vieles zur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ck.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Wir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haben schwere Jahre hinter uns,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und ich bin froh, dass wir heute hier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zusammen sind und den Kindern und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ihren M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ttern helfen können.</w:t>
      </w:r>
    </w:p>
    <w:p w14:paraId="3C979692" w14:textId="77777777" w:rsidR="0064624B" w:rsidRPr="00AC543A" w:rsidRDefault="0064624B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DE68EE" w14:textId="02F1BB05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C543A">
        <w:rPr>
          <w:rFonts w:ascii="Calibri" w:hAnsi="Calibri" w:cs="Calibri"/>
          <w:b/>
          <w:bCs/>
          <w:sz w:val="22"/>
          <w:szCs w:val="22"/>
        </w:rPr>
        <w:t>Was gibt Ihnen die Kraft, jeden Tag</w:t>
      </w:r>
      <w:r w:rsidR="0064624B" w:rsidRPr="00AC54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43A">
        <w:rPr>
          <w:rFonts w:ascii="Calibri" w:hAnsi="Calibri" w:cs="Calibri"/>
          <w:b/>
          <w:bCs/>
          <w:sz w:val="22"/>
          <w:szCs w:val="22"/>
        </w:rPr>
        <w:t>hierher ins Krankenhaus zu kommen?</w:t>
      </w:r>
    </w:p>
    <w:p w14:paraId="1DA1BEAB" w14:textId="42269F89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Ich mag die Arbeit mit den Kindern, weil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sie immer sehr ehrlich sind und mir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sagen, wie es ihnen wirklich geht. Es gibt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nichts Schöneres, als sie nach einer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Krankheit wieder spielen zu sehen.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Außerdem bin ich sehr gläubig. Gott ist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immer bei mir und hat mir die Aufgabe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gegeben, Kindern zu helfen. Das macht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mich sehr dankbar. Gott besch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tzt mich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und gibt mir</w:t>
      </w:r>
      <w:r w:rsidR="00A14BB2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die Kraft f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r die Arbeit.</w:t>
      </w:r>
    </w:p>
    <w:p w14:paraId="0C2C96F5" w14:textId="77777777" w:rsidR="0064624B" w:rsidRPr="00AC543A" w:rsidRDefault="0064624B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285AED" w14:textId="3D18CF71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C543A">
        <w:rPr>
          <w:rFonts w:ascii="Calibri" w:hAnsi="Calibri" w:cs="Calibri"/>
          <w:b/>
          <w:bCs/>
          <w:sz w:val="22"/>
          <w:szCs w:val="22"/>
        </w:rPr>
        <w:t>Was bedeutet die Hilfe der</w:t>
      </w:r>
      <w:r w:rsidR="0064624B" w:rsidRPr="00AC54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43A">
        <w:rPr>
          <w:rFonts w:ascii="Calibri" w:hAnsi="Calibri" w:cs="Calibri"/>
          <w:b/>
          <w:bCs/>
          <w:sz w:val="22"/>
          <w:szCs w:val="22"/>
        </w:rPr>
        <w:t>Sternsinger aus Deutschland</w:t>
      </w:r>
      <w:r w:rsidR="0064624B" w:rsidRPr="00AC54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43A">
        <w:rPr>
          <w:rFonts w:ascii="Calibri" w:hAnsi="Calibri" w:cs="Calibri"/>
          <w:b/>
          <w:bCs/>
          <w:sz w:val="22"/>
          <w:szCs w:val="22"/>
        </w:rPr>
        <w:t>f</w:t>
      </w:r>
      <w:r w:rsidR="0064624B" w:rsidRPr="00AC543A">
        <w:rPr>
          <w:rFonts w:ascii="Calibri" w:hAnsi="Calibri" w:cs="Calibri"/>
          <w:b/>
          <w:bCs/>
          <w:sz w:val="22"/>
          <w:szCs w:val="22"/>
        </w:rPr>
        <w:t>ü</w:t>
      </w:r>
      <w:r w:rsidRPr="00AC543A">
        <w:rPr>
          <w:rFonts w:ascii="Calibri" w:hAnsi="Calibri" w:cs="Calibri"/>
          <w:b/>
          <w:bCs/>
          <w:sz w:val="22"/>
          <w:szCs w:val="22"/>
        </w:rPr>
        <w:t>r Ihre Arbeit?</w:t>
      </w:r>
    </w:p>
    <w:p w14:paraId="2ACCA8D7" w14:textId="2DEAC6BC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Mit ihrer Hilfe können wir die tägliche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Versorgung sicherstellen. Wir haben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 xml:space="preserve">hier im </w:t>
      </w:r>
      <w:proofErr w:type="spellStart"/>
      <w:r w:rsidRPr="00AC543A">
        <w:rPr>
          <w:rFonts w:ascii="Calibri" w:hAnsi="Calibri" w:cs="Calibri"/>
          <w:sz w:val="22"/>
          <w:szCs w:val="22"/>
        </w:rPr>
        <w:t>Südsudan</w:t>
      </w:r>
      <w:proofErr w:type="spellEnd"/>
      <w:r w:rsidRPr="00AC543A">
        <w:rPr>
          <w:rFonts w:ascii="Calibri" w:hAnsi="Calibri" w:cs="Calibri"/>
          <w:sz w:val="22"/>
          <w:szCs w:val="22"/>
        </w:rPr>
        <w:t xml:space="preserve"> eine tiefe Wirtschaftskrise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und können alleine nicht gewährleisten,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dass wir zum Beispiel immer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gen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gend Malaria</w:t>
      </w:r>
      <w:r w:rsidR="00490C2E">
        <w:rPr>
          <w:rFonts w:ascii="Calibri" w:hAnsi="Calibri" w:cs="Calibri"/>
          <w:sz w:val="22"/>
          <w:szCs w:val="22"/>
        </w:rPr>
        <w:t>-M</w:t>
      </w:r>
      <w:r w:rsidRPr="00AC543A">
        <w:rPr>
          <w:rFonts w:ascii="Calibri" w:hAnsi="Calibri" w:cs="Calibri"/>
          <w:sz w:val="22"/>
          <w:szCs w:val="22"/>
        </w:rPr>
        <w:t>edikamente im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Schrank haben. Daf</w:t>
      </w:r>
      <w:r w:rsidR="0064624B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r sorgen die</w:t>
      </w:r>
      <w:r w:rsidR="0064624B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Sternsinger in Deutschland. Wir sind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dar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ber sehr gl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cklich, die M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tter auch!</w:t>
      </w:r>
    </w:p>
    <w:p w14:paraId="5859821E" w14:textId="77777777" w:rsidR="007D12B6" w:rsidRPr="00AC543A" w:rsidRDefault="007D12B6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B01E0D" w14:textId="0461FC30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C543A">
        <w:rPr>
          <w:rFonts w:ascii="Calibri" w:hAnsi="Calibri" w:cs="Calibri"/>
          <w:b/>
          <w:bCs/>
          <w:sz w:val="22"/>
          <w:szCs w:val="22"/>
        </w:rPr>
        <w:t>Was w</w:t>
      </w:r>
      <w:r w:rsidR="007D12B6" w:rsidRPr="00AC543A">
        <w:rPr>
          <w:rFonts w:ascii="Calibri" w:hAnsi="Calibri" w:cs="Calibri"/>
          <w:b/>
          <w:bCs/>
          <w:sz w:val="22"/>
          <w:szCs w:val="22"/>
        </w:rPr>
        <w:t>ü</w:t>
      </w:r>
      <w:r w:rsidRPr="00AC543A">
        <w:rPr>
          <w:rFonts w:ascii="Calibri" w:hAnsi="Calibri" w:cs="Calibri"/>
          <w:b/>
          <w:bCs/>
          <w:sz w:val="22"/>
          <w:szCs w:val="22"/>
        </w:rPr>
        <w:t>nschen Sie den Kindern,</w:t>
      </w:r>
      <w:r w:rsidR="007D12B6" w:rsidRPr="00AC54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43A">
        <w:rPr>
          <w:rFonts w:ascii="Calibri" w:hAnsi="Calibri" w:cs="Calibri"/>
          <w:b/>
          <w:bCs/>
          <w:sz w:val="22"/>
          <w:szCs w:val="22"/>
        </w:rPr>
        <w:t xml:space="preserve">die Sie behandeln, und </w:t>
      </w:r>
      <w:r w:rsidR="00744F51">
        <w:rPr>
          <w:rFonts w:ascii="Calibri" w:hAnsi="Calibri" w:cs="Calibri"/>
          <w:b/>
          <w:bCs/>
          <w:sz w:val="22"/>
          <w:szCs w:val="22"/>
        </w:rPr>
        <w:t>ihren</w:t>
      </w:r>
      <w:r w:rsidR="00490C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543A">
        <w:rPr>
          <w:rFonts w:ascii="Calibri" w:hAnsi="Calibri" w:cs="Calibri"/>
          <w:b/>
          <w:bCs/>
          <w:sz w:val="22"/>
          <w:szCs w:val="22"/>
        </w:rPr>
        <w:t>M</w:t>
      </w:r>
      <w:r w:rsidR="007D12B6" w:rsidRPr="00AC543A">
        <w:rPr>
          <w:rFonts w:ascii="Calibri" w:hAnsi="Calibri" w:cs="Calibri"/>
          <w:b/>
          <w:bCs/>
          <w:sz w:val="22"/>
          <w:szCs w:val="22"/>
        </w:rPr>
        <w:t>ü</w:t>
      </w:r>
      <w:r w:rsidRPr="00AC543A">
        <w:rPr>
          <w:rFonts w:ascii="Calibri" w:hAnsi="Calibri" w:cs="Calibri"/>
          <w:b/>
          <w:bCs/>
          <w:sz w:val="22"/>
          <w:szCs w:val="22"/>
        </w:rPr>
        <w:t>ttern?</w:t>
      </w:r>
    </w:p>
    <w:p w14:paraId="235D7BC5" w14:textId="5E9DBAF8" w:rsidR="0037282D" w:rsidRPr="00AC543A" w:rsidRDefault="0037282D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543A">
        <w:rPr>
          <w:rFonts w:ascii="Calibri" w:hAnsi="Calibri" w:cs="Calibri"/>
          <w:sz w:val="22"/>
          <w:szCs w:val="22"/>
        </w:rPr>
        <w:t>Ich w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nsche ihnen, dass sie gesund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bleiben, viel spielen können, gut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aufwachsen und eine gute Zukunft vor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sich haben. Ich f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hle tiefes Gl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ck, wenn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ich ein Kind beobachte, das spielt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und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lacht, wenn ich sehe, dass es ihm seelisch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und körperlich gut geht. Den M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ttern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nsche ich, dass sie mit einem Lächeln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nach Hause gehen können. Ich mag es,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wenn M</w:t>
      </w:r>
      <w:r w:rsidR="007D12B6" w:rsidRPr="00AC543A">
        <w:rPr>
          <w:rFonts w:ascii="Calibri" w:hAnsi="Calibri" w:cs="Calibri"/>
          <w:sz w:val="22"/>
          <w:szCs w:val="22"/>
        </w:rPr>
        <w:t>ü</w:t>
      </w:r>
      <w:r w:rsidRPr="00AC543A">
        <w:rPr>
          <w:rFonts w:ascii="Calibri" w:hAnsi="Calibri" w:cs="Calibri"/>
          <w:sz w:val="22"/>
          <w:szCs w:val="22"/>
        </w:rPr>
        <w:t>tter mit ihren Kindern lachen,</w:t>
      </w:r>
      <w:r w:rsidR="007D12B6" w:rsidRPr="00AC543A">
        <w:rPr>
          <w:rFonts w:ascii="Calibri" w:hAnsi="Calibri" w:cs="Calibri"/>
          <w:sz w:val="22"/>
          <w:szCs w:val="22"/>
        </w:rPr>
        <w:t xml:space="preserve"> </w:t>
      </w:r>
      <w:r w:rsidRPr="00AC543A">
        <w:rPr>
          <w:rFonts w:ascii="Calibri" w:hAnsi="Calibri" w:cs="Calibri"/>
          <w:sz w:val="22"/>
          <w:szCs w:val="22"/>
        </w:rPr>
        <w:t>das tut ihnen und den Kindern gut.</w:t>
      </w:r>
    </w:p>
    <w:p w14:paraId="6B3EA043" w14:textId="77777777" w:rsidR="007D12B6" w:rsidRPr="00AC543A" w:rsidRDefault="007D12B6" w:rsidP="0054630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0A0DDF" w14:textId="5461FAA0" w:rsidR="00546307" w:rsidRPr="00AC543A" w:rsidRDefault="00546307" w:rsidP="0054630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C543A">
        <w:rPr>
          <w:rFonts w:ascii="Calibri" w:hAnsi="Calibri" w:cs="Calibri"/>
          <w:b/>
          <w:bCs/>
          <w:sz w:val="28"/>
          <w:szCs w:val="28"/>
        </w:rPr>
        <w:t>So helfen die Sternsinger</w:t>
      </w:r>
    </w:p>
    <w:p w14:paraId="624BD17F" w14:textId="79635EF4" w:rsidR="008F2934" w:rsidRDefault="00260E4C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7282D" w:rsidRPr="00AC543A">
        <w:rPr>
          <w:rFonts w:ascii="Calibri" w:hAnsi="Calibri" w:cs="Calibri"/>
          <w:sz w:val="22"/>
          <w:szCs w:val="22"/>
        </w:rPr>
        <w:t>m Daniel-</w:t>
      </w:r>
      <w:proofErr w:type="spellStart"/>
      <w:r w:rsidR="0037282D" w:rsidRPr="00AC543A">
        <w:rPr>
          <w:rFonts w:ascii="Calibri" w:hAnsi="Calibri" w:cs="Calibri"/>
          <w:sz w:val="22"/>
          <w:szCs w:val="22"/>
        </w:rPr>
        <w:t>Comboni</w:t>
      </w:r>
      <w:proofErr w:type="spellEnd"/>
      <w:r w:rsidR="0037282D" w:rsidRPr="00AC543A">
        <w:rPr>
          <w:rFonts w:ascii="Calibri" w:hAnsi="Calibri" w:cs="Calibri"/>
          <w:sz w:val="22"/>
          <w:szCs w:val="22"/>
        </w:rPr>
        <w:t xml:space="preserve">-Krankenhaus in Wau ist die medizinische Behandlung von Kindern und die Schwangerschaftsvorsorge dank der Sternsinger-Spenden gewährleistet. Die Aktion Dreikönigssingen fördert </w:t>
      </w:r>
      <w:r w:rsidR="00902406">
        <w:rPr>
          <w:rFonts w:ascii="Calibri" w:hAnsi="Calibri" w:cs="Calibri"/>
          <w:sz w:val="22"/>
          <w:szCs w:val="22"/>
        </w:rPr>
        <w:t xml:space="preserve">im </w:t>
      </w:r>
      <w:proofErr w:type="spellStart"/>
      <w:r w:rsidR="00902406">
        <w:rPr>
          <w:rFonts w:ascii="Calibri" w:hAnsi="Calibri" w:cs="Calibri"/>
          <w:sz w:val="22"/>
          <w:szCs w:val="22"/>
        </w:rPr>
        <w:t>Südsudan</w:t>
      </w:r>
      <w:proofErr w:type="spellEnd"/>
      <w:r w:rsidR="00902406">
        <w:rPr>
          <w:rFonts w:ascii="Calibri" w:hAnsi="Calibri" w:cs="Calibri"/>
          <w:sz w:val="22"/>
          <w:szCs w:val="22"/>
        </w:rPr>
        <w:t xml:space="preserve"> </w:t>
      </w:r>
      <w:r w:rsidR="0037282D" w:rsidRPr="00AC543A">
        <w:rPr>
          <w:rFonts w:ascii="Calibri" w:hAnsi="Calibri" w:cs="Calibri"/>
          <w:sz w:val="22"/>
          <w:szCs w:val="22"/>
        </w:rPr>
        <w:t>zudem die Medikamentenversorgung in drei Gesundheitseinrichtungen auf dem Land sowie eine mobile Klinik, die Kinder und Mütter in abgelegenen Dörfern besucht, impft und behandelt.</w:t>
      </w:r>
      <w:r w:rsidR="00902406">
        <w:rPr>
          <w:rFonts w:ascii="Calibri" w:hAnsi="Calibri" w:cs="Calibri"/>
          <w:sz w:val="22"/>
          <w:szCs w:val="22"/>
        </w:rPr>
        <w:t xml:space="preserve"> </w:t>
      </w:r>
      <w:r w:rsidR="00902406" w:rsidRPr="00AC543A">
        <w:rPr>
          <w:rFonts w:ascii="Calibri" w:hAnsi="Calibri" w:cs="Calibri"/>
          <w:sz w:val="22"/>
          <w:szCs w:val="22"/>
        </w:rPr>
        <w:t xml:space="preserve">Dank der Sternsinger können </w:t>
      </w:r>
      <w:r w:rsidR="00902406">
        <w:rPr>
          <w:rFonts w:ascii="Calibri" w:hAnsi="Calibri" w:cs="Calibri"/>
          <w:sz w:val="22"/>
          <w:szCs w:val="22"/>
        </w:rPr>
        <w:t xml:space="preserve">auch </w:t>
      </w:r>
      <w:r w:rsidR="00902406" w:rsidRPr="00AC543A">
        <w:rPr>
          <w:rFonts w:ascii="Calibri" w:hAnsi="Calibri" w:cs="Calibri"/>
          <w:sz w:val="22"/>
          <w:szCs w:val="22"/>
        </w:rPr>
        <w:t>im Mary-</w:t>
      </w:r>
      <w:proofErr w:type="spellStart"/>
      <w:r w:rsidR="00902406" w:rsidRPr="00AC543A">
        <w:rPr>
          <w:rFonts w:ascii="Calibri" w:hAnsi="Calibri" w:cs="Calibri"/>
          <w:sz w:val="22"/>
          <w:szCs w:val="22"/>
        </w:rPr>
        <w:t>Immaculate</w:t>
      </w:r>
      <w:proofErr w:type="spellEnd"/>
      <w:r w:rsidR="00902406" w:rsidRPr="00AC543A">
        <w:rPr>
          <w:rFonts w:ascii="Calibri" w:hAnsi="Calibri" w:cs="Calibri"/>
          <w:sz w:val="22"/>
          <w:szCs w:val="22"/>
        </w:rPr>
        <w:t xml:space="preserve">-Krankenhaus in </w:t>
      </w:r>
      <w:proofErr w:type="spellStart"/>
      <w:r w:rsidR="00902406" w:rsidRPr="00AC543A">
        <w:rPr>
          <w:rFonts w:ascii="Calibri" w:hAnsi="Calibri" w:cs="Calibri"/>
          <w:sz w:val="22"/>
          <w:szCs w:val="22"/>
        </w:rPr>
        <w:t>Mapuordit</w:t>
      </w:r>
      <w:proofErr w:type="spellEnd"/>
      <w:r w:rsidR="00902406" w:rsidRPr="00AC543A">
        <w:rPr>
          <w:rFonts w:ascii="Calibri" w:hAnsi="Calibri" w:cs="Calibri"/>
          <w:sz w:val="22"/>
          <w:szCs w:val="22"/>
        </w:rPr>
        <w:t xml:space="preserve"> jährlich tausende Kinder behandelt sowie schwangere Frauen und Mütter medizinisch betreut werden. Neben Medikamenten und medizinischer Ausrüstung finanzieren die Sternsinger auch Gehälter von Kinderkrankenschwestern, Hebammen und Ausbilderinnen. </w:t>
      </w:r>
    </w:p>
    <w:p w14:paraId="38FB3E23" w14:textId="198B93C4" w:rsidR="005C6AFE" w:rsidRDefault="005C6AFE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AB091E2" w14:textId="02D9501D" w:rsidR="005C6AFE" w:rsidRDefault="005C6AFE" w:rsidP="0037282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662BD7E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b/>
          <w:iCs/>
          <w:sz w:val="22"/>
          <w:szCs w:val="22"/>
        </w:rPr>
      </w:pPr>
      <w:r w:rsidRPr="00FA1B9C">
        <w:rPr>
          <w:rFonts w:ascii="Calibri" w:hAnsi="Calibri" w:cs="Calibri"/>
          <w:b/>
          <w:iCs/>
          <w:sz w:val="22"/>
          <w:szCs w:val="22"/>
        </w:rPr>
        <w:t>Pressekontakt Aktion Dreikönigssingen:</w:t>
      </w:r>
    </w:p>
    <w:p w14:paraId="250C7AF1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1B9C">
        <w:rPr>
          <w:rFonts w:ascii="Calibri" w:hAnsi="Calibri" w:cs="Calibri"/>
          <w:sz w:val="22"/>
          <w:szCs w:val="22"/>
        </w:rPr>
        <w:t>Kindermissionswerk ‚Die Sternsinger‘</w:t>
      </w:r>
    </w:p>
    <w:p w14:paraId="6AD5462A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1B9C">
        <w:rPr>
          <w:rFonts w:ascii="Calibri" w:hAnsi="Calibri" w:cs="Calibri"/>
          <w:sz w:val="22"/>
          <w:szCs w:val="22"/>
        </w:rPr>
        <w:t>Presse- und Öffentlichkeitsarbeit</w:t>
      </w:r>
    </w:p>
    <w:p w14:paraId="12F1B890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FA1B9C">
        <w:rPr>
          <w:rFonts w:ascii="Calibri" w:hAnsi="Calibri" w:cs="Calibri"/>
          <w:iCs/>
          <w:sz w:val="22"/>
          <w:szCs w:val="22"/>
        </w:rPr>
        <w:t xml:space="preserve">Robert Baumann </w:t>
      </w:r>
    </w:p>
    <w:p w14:paraId="5E42372A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1B9C">
        <w:rPr>
          <w:rFonts w:ascii="Calibri" w:hAnsi="Calibri" w:cs="Calibri"/>
          <w:sz w:val="22"/>
          <w:szCs w:val="22"/>
        </w:rPr>
        <w:t>Stephanstr. 35 – 52064 Aachen</w:t>
      </w:r>
    </w:p>
    <w:p w14:paraId="2D4B31B5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A1B9C">
        <w:rPr>
          <w:rFonts w:ascii="Calibri" w:hAnsi="Calibri" w:cs="Calibri"/>
          <w:sz w:val="22"/>
          <w:szCs w:val="22"/>
        </w:rPr>
        <w:t xml:space="preserve">T + 49 241 44 61-23  </w:t>
      </w:r>
    </w:p>
    <w:p w14:paraId="38BEB25D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it-IT"/>
        </w:rPr>
      </w:pPr>
      <w:r w:rsidRPr="00FA1B9C">
        <w:rPr>
          <w:rFonts w:ascii="Calibri" w:hAnsi="Calibri" w:cs="Calibri"/>
          <w:iCs/>
          <w:sz w:val="22"/>
          <w:szCs w:val="22"/>
          <w:lang w:val="it-IT"/>
        </w:rPr>
        <w:t xml:space="preserve">M + 49 175 983 71 44 </w:t>
      </w:r>
      <w:r w:rsidRPr="00FA1B9C">
        <w:rPr>
          <w:rFonts w:ascii="Calibri" w:hAnsi="Calibri" w:cs="Calibri"/>
          <w:iCs/>
          <w:sz w:val="22"/>
          <w:szCs w:val="22"/>
          <w:lang w:val="it-IT"/>
        </w:rPr>
        <w:tab/>
      </w:r>
      <w:r w:rsidRPr="00FA1B9C">
        <w:rPr>
          <w:rFonts w:ascii="Calibri" w:hAnsi="Calibri" w:cs="Calibri"/>
          <w:iCs/>
          <w:sz w:val="22"/>
          <w:szCs w:val="22"/>
          <w:lang w:val="it-IT"/>
        </w:rPr>
        <w:tab/>
      </w:r>
    </w:p>
    <w:p w14:paraId="06CD69D0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it-IT"/>
        </w:rPr>
      </w:pPr>
      <w:r w:rsidRPr="00FA1B9C">
        <w:rPr>
          <w:rFonts w:ascii="Calibri" w:hAnsi="Calibri" w:cs="Calibri"/>
          <w:iCs/>
          <w:sz w:val="22"/>
          <w:szCs w:val="22"/>
          <w:lang w:val="it-IT"/>
        </w:rPr>
        <w:t>baumann@sternsinger.de</w:t>
      </w:r>
    </w:p>
    <w:p w14:paraId="116103BE" w14:textId="77777777" w:rsidR="005C6AFE" w:rsidRPr="00FA1B9C" w:rsidRDefault="005C6AFE" w:rsidP="005C6A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 w:rsidRPr="00FA1B9C">
        <w:rPr>
          <w:rFonts w:ascii="Calibri" w:hAnsi="Calibri" w:cs="Calibri"/>
          <w:sz w:val="22"/>
          <w:szCs w:val="22"/>
          <w:lang w:val="it-IT"/>
        </w:rPr>
        <w:t>www.sternsinger.de</w:t>
      </w:r>
    </w:p>
    <w:sectPr w:rsidR="005C6AFE" w:rsidRPr="00FA1B9C" w:rsidSect="00546307">
      <w:pgSz w:w="11900" w:h="16840"/>
      <w:pgMar w:top="1418" w:right="1418" w:bottom="1134" w:left="1418" w:header="709" w:footer="709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4E"/>
    <w:rsid w:val="00005512"/>
    <w:rsid w:val="001264D3"/>
    <w:rsid w:val="00131E32"/>
    <w:rsid w:val="00260E4C"/>
    <w:rsid w:val="00282402"/>
    <w:rsid w:val="002A4A31"/>
    <w:rsid w:val="0037282D"/>
    <w:rsid w:val="0038794E"/>
    <w:rsid w:val="00486FCF"/>
    <w:rsid w:val="00490C2E"/>
    <w:rsid w:val="00512140"/>
    <w:rsid w:val="00546307"/>
    <w:rsid w:val="00555831"/>
    <w:rsid w:val="005C6AFE"/>
    <w:rsid w:val="0064624B"/>
    <w:rsid w:val="0066666F"/>
    <w:rsid w:val="0073473E"/>
    <w:rsid w:val="00744F51"/>
    <w:rsid w:val="007A3259"/>
    <w:rsid w:val="007B1E01"/>
    <w:rsid w:val="007D12B6"/>
    <w:rsid w:val="00880167"/>
    <w:rsid w:val="008F2934"/>
    <w:rsid w:val="00902406"/>
    <w:rsid w:val="009379AC"/>
    <w:rsid w:val="00A14BB2"/>
    <w:rsid w:val="00AB4EC9"/>
    <w:rsid w:val="00AC543A"/>
    <w:rsid w:val="00AF2AC3"/>
    <w:rsid w:val="00B25AF1"/>
    <w:rsid w:val="00CD73BC"/>
    <w:rsid w:val="00D145BE"/>
    <w:rsid w:val="00E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4CE6F"/>
  <w15:chartTrackingRefBased/>
  <w15:docId w15:val="{3EC89B3D-4399-C146-A352-77B6E7E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Dietmann</dc:creator>
  <cp:keywords/>
  <dc:description/>
  <cp:lastModifiedBy> </cp:lastModifiedBy>
  <cp:revision>3</cp:revision>
  <dcterms:created xsi:type="dcterms:W3CDTF">2021-11-04T09:37:00Z</dcterms:created>
  <dcterms:modified xsi:type="dcterms:W3CDTF">2021-11-04T09:37:00Z</dcterms:modified>
</cp:coreProperties>
</file>