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D61" w:rsidRPr="00800D61" w:rsidRDefault="00800D61" w:rsidP="00800D61">
      <w:pPr>
        <w:jc w:val="both"/>
        <w:rPr>
          <w:rFonts w:ascii="Calibri" w:hAnsi="Calibri" w:cs="Calibri"/>
          <w:b/>
          <w:bCs/>
          <w:i/>
          <w:sz w:val="23"/>
          <w:szCs w:val="23"/>
        </w:rPr>
      </w:pPr>
      <w:r w:rsidRPr="00800D61">
        <w:rPr>
          <w:rFonts w:ascii="Calibri" w:hAnsi="Calibri" w:cs="Calibri"/>
          <w:b/>
          <w:bCs/>
          <w:i/>
          <w:sz w:val="23"/>
          <w:szCs w:val="23"/>
        </w:rPr>
        <w:t xml:space="preserve">Aktion Dreikönigssingen 2024: Gemeinsam für unsere Erde – in </w:t>
      </w:r>
      <w:proofErr w:type="spellStart"/>
      <w:r w:rsidRPr="00800D61">
        <w:rPr>
          <w:rFonts w:ascii="Calibri" w:hAnsi="Calibri" w:cs="Calibri"/>
          <w:b/>
          <w:bCs/>
          <w:i/>
          <w:sz w:val="23"/>
          <w:szCs w:val="23"/>
        </w:rPr>
        <w:t>Amazonien</w:t>
      </w:r>
      <w:proofErr w:type="spellEnd"/>
      <w:r w:rsidRPr="00800D61">
        <w:rPr>
          <w:rFonts w:ascii="Calibri" w:hAnsi="Calibri" w:cs="Calibri"/>
          <w:b/>
          <w:bCs/>
          <w:i/>
          <w:sz w:val="23"/>
          <w:szCs w:val="23"/>
        </w:rPr>
        <w:t xml:space="preserve"> und weltweit</w:t>
      </w:r>
    </w:p>
    <w:p w:rsidR="00800D61" w:rsidRPr="00800D61" w:rsidRDefault="00800D61" w:rsidP="00800D61">
      <w:pPr>
        <w:jc w:val="both"/>
        <w:rPr>
          <w:rFonts w:ascii="Calibri" w:hAnsi="Calibri" w:cs="Calibri"/>
          <w:b/>
          <w:bCs/>
          <w:sz w:val="23"/>
          <w:szCs w:val="23"/>
        </w:rPr>
      </w:pPr>
    </w:p>
    <w:p w:rsidR="00AB4EC9" w:rsidRDefault="003E75B1" w:rsidP="00800D61">
      <w:pPr>
        <w:jc w:val="both"/>
        <w:rPr>
          <w:rFonts w:ascii="Calibri" w:hAnsi="Calibri" w:cs="Calibri"/>
          <w:b/>
          <w:bCs/>
          <w:sz w:val="23"/>
          <w:szCs w:val="23"/>
        </w:rPr>
      </w:pPr>
      <w:r w:rsidRPr="00800D61">
        <w:rPr>
          <w:rFonts w:ascii="Calibri" w:hAnsi="Calibri" w:cs="Calibri"/>
          <w:b/>
          <w:bCs/>
          <w:sz w:val="23"/>
          <w:szCs w:val="23"/>
        </w:rPr>
        <w:t xml:space="preserve">Unterwegs für die Sternsinger – Willi in </w:t>
      </w:r>
      <w:proofErr w:type="spellStart"/>
      <w:r w:rsidRPr="00800D61">
        <w:rPr>
          <w:rFonts w:ascii="Calibri" w:hAnsi="Calibri" w:cs="Calibri"/>
          <w:b/>
          <w:bCs/>
          <w:sz w:val="23"/>
          <w:szCs w:val="23"/>
        </w:rPr>
        <w:t>Amazonien</w:t>
      </w:r>
      <w:bookmarkStart w:id="0" w:name="_GoBack"/>
      <w:bookmarkEnd w:id="0"/>
      <w:proofErr w:type="spellEnd"/>
    </w:p>
    <w:p w:rsidR="00800D61" w:rsidRDefault="00800D61" w:rsidP="00800D61">
      <w:pPr>
        <w:jc w:val="both"/>
        <w:rPr>
          <w:rFonts w:ascii="Calibri" w:hAnsi="Calibri" w:cs="Calibri"/>
          <w:b/>
          <w:bCs/>
          <w:sz w:val="23"/>
          <w:szCs w:val="23"/>
        </w:rPr>
      </w:pPr>
    </w:p>
    <w:p w:rsidR="00800D61" w:rsidRPr="00800D61" w:rsidRDefault="00800D61" w:rsidP="00800D61">
      <w:pPr>
        <w:jc w:val="both"/>
        <w:rPr>
          <w:rFonts w:ascii="Calibri" w:hAnsi="Calibri" w:cs="Calibri"/>
          <w:b/>
          <w:bCs/>
          <w:sz w:val="23"/>
          <w:szCs w:val="23"/>
        </w:rPr>
      </w:pPr>
      <w:r>
        <w:rPr>
          <w:rFonts w:ascii="Calibri" w:hAnsi="Calibri" w:cs="Calibri"/>
          <w:b/>
          <w:bCs/>
          <w:sz w:val="23"/>
          <w:szCs w:val="23"/>
        </w:rPr>
        <w:t>Der Sternsinger-Film von Willi Weitzel zur Aktion Dreikönigssingen 2024</w:t>
      </w:r>
    </w:p>
    <w:p w:rsidR="003E75B1" w:rsidRPr="00800D61" w:rsidRDefault="003E75B1" w:rsidP="00800D61">
      <w:pPr>
        <w:jc w:val="both"/>
        <w:rPr>
          <w:rFonts w:ascii="Calibri" w:hAnsi="Calibri" w:cs="Calibri"/>
          <w:sz w:val="23"/>
          <w:szCs w:val="23"/>
        </w:rPr>
      </w:pPr>
    </w:p>
    <w:p w:rsidR="003E75B1" w:rsidRPr="00800D61" w:rsidRDefault="003E75B1" w:rsidP="00800D61">
      <w:pPr>
        <w:autoSpaceDE w:val="0"/>
        <w:autoSpaceDN w:val="0"/>
        <w:adjustRightInd w:val="0"/>
        <w:jc w:val="both"/>
        <w:rPr>
          <w:rFonts w:ascii="Calibri" w:hAnsi="Calibri" w:cs="Calibri"/>
          <w:i/>
          <w:iCs/>
          <w:kern w:val="0"/>
          <w:sz w:val="23"/>
          <w:szCs w:val="23"/>
        </w:rPr>
      </w:pPr>
      <w:r w:rsidRPr="00800D61">
        <w:rPr>
          <w:rFonts w:ascii="Calibri" w:hAnsi="Calibri" w:cs="Calibri"/>
          <w:i/>
          <w:iCs/>
          <w:kern w:val="0"/>
          <w:sz w:val="23"/>
          <w:szCs w:val="23"/>
        </w:rPr>
        <w:t xml:space="preserve">Überall kriecht, krabbelt oder flattert es und nachts veranstalten die Tiere ein regelrechtes Urwald-Konzert. Das beeindruckte Willi Weitzel, der für die Sternsinger in </w:t>
      </w:r>
      <w:proofErr w:type="spellStart"/>
      <w:r w:rsidRPr="00800D61">
        <w:rPr>
          <w:rFonts w:ascii="Calibri" w:hAnsi="Calibri" w:cs="Calibri"/>
          <w:i/>
          <w:iCs/>
          <w:kern w:val="0"/>
          <w:sz w:val="23"/>
          <w:szCs w:val="23"/>
        </w:rPr>
        <w:t>Amazonien</w:t>
      </w:r>
      <w:proofErr w:type="spellEnd"/>
      <w:r w:rsidRPr="00800D61">
        <w:rPr>
          <w:rFonts w:ascii="Calibri" w:hAnsi="Calibri" w:cs="Calibri"/>
          <w:i/>
          <w:iCs/>
          <w:kern w:val="0"/>
          <w:sz w:val="23"/>
          <w:szCs w:val="23"/>
        </w:rPr>
        <w:t xml:space="preserve"> unterwegs war</w:t>
      </w:r>
      <w:r w:rsidR="00800D61">
        <w:rPr>
          <w:rFonts w:ascii="Calibri" w:hAnsi="Calibri" w:cs="Calibri"/>
          <w:i/>
          <w:iCs/>
          <w:kern w:val="0"/>
          <w:sz w:val="23"/>
          <w:szCs w:val="23"/>
        </w:rPr>
        <w:t xml:space="preserve"> und den Film zur Aktion Dreikönigssingen 2024 drehte</w:t>
      </w:r>
      <w:r w:rsidRPr="00800D61">
        <w:rPr>
          <w:rFonts w:ascii="Calibri" w:hAnsi="Calibri" w:cs="Calibri"/>
          <w:i/>
          <w:iCs/>
          <w:kern w:val="0"/>
          <w:sz w:val="23"/>
          <w:szCs w:val="23"/>
        </w:rPr>
        <w:t>. Bei einer</w:t>
      </w:r>
      <w:r w:rsidR="00800D61">
        <w:rPr>
          <w:rFonts w:ascii="Calibri" w:hAnsi="Calibri" w:cs="Calibri"/>
          <w:i/>
          <w:iCs/>
          <w:kern w:val="0"/>
          <w:sz w:val="23"/>
          <w:szCs w:val="23"/>
        </w:rPr>
        <w:t xml:space="preserve"> </w:t>
      </w:r>
      <w:r w:rsidRPr="00800D61">
        <w:rPr>
          <w:rFonts w:ascii="Calibri" w:hAnsi="Calibri" w:cs="Calibri"/>
          <w:i/>
          <w:iCs/>
          <w:kern w:val="0"/>
          <w:sz w:val="23"/>
          <w:szCs w:val="23"/>
        </w:rPr>
        <w:t>„Aula Viva“ durfte er auch einige Tage die Kinder vor Ort begleiten.</w:t>
      </w:r>
    </w:p>
    <w:p w:rsidR="003E75B1" w:rsidRPr="00800D61" w:rsidRDefault="003E75B1" w:rsidP="00800D61">
      <w:pPr>
        <w:jc w:val="both"/>
        <w:rPr>
          <w:rFonts w:ascii="Calibri" w:hAnsi="Calibri" w:cs="Calibri"/>
          <w:kern w:val="0"/>
          <w:sz w:val="23"/>
          <w:szCs w:val="23"/>
        </w:rPr>
      </w:pPr>
    </w:p>
    <w:p w:rsidR="003E75B1" w:rsidRPr="00800D61" w:rsidRDefault="003E75B1" w:rsidP="00800D61">
      <w:pPr>
        <w:autoSpaceDE w:val="0"/>
        <w:autoSpaceDN w:val="0"/>
        <w:adjustRightInd w:val="0"/>
        <w:jc w:val="both"/>
        <w:rPr>
          <w:rFonts w:ascii="Calibri" w:hAnsi="Calibri" w:cs="Calibri"/>
          <w:kern w:val="0"/>
          <w:sz w:val="23"/>
          <w:szCs w:val="23"/>
        </w:rPr>
      </w:pPr>
      <w:r w:rsidRPr="00800D61">
        <w:rPr>
          <w:rFonts w:ascii="Calibri" w:hAnsi="Calibri" w:cs="Calibri"/>
          <w:kern w:val="0"/>
          <w:sz w:val="23"/>
          <w:szCs w:val="23"/>
        </w:rPr>
        <w:t>Wie man in und von der Natur lernt, das hat Willi diesmal bei einer „Aula Viva“, einem „Lebendigen Klassenzimmer“, erfahren. Von Deutschland aus ist der Reporter mit Zug, Flugzeug und Boot mehr als 9.500 Kilometer nach Südamerika in den Amazonas-Regenwald gereist. Im Dreiländereck Kolumbien, Brasilien und Peru durfte er gemeinsam mit Kindern aus diesen drei Ländern bei einer „Aula Viva“ dabei sein.</w:t>
      </w:r>
    </w:p>
    <w:p w:rsidR="003E75B1" w:rsidRPr="00800D61" w:rsidRDefault="003E75B1" w:rsidP="00800D61">
      <w:pPr>
        <w:autoSpaceDE w:val="0"/>
        <w:autoSpaceDN w:val="0"/>
        <w:adjustRightInd w:val="0"/>
        <w:jc w:val="both"/>
        <w:rPr>
          <w:rFonts w:ascii="Calibri" w:hAnsi="Calibri" w:cs="Calibri"/>
          <w:kern w:val="0"/>
          <w:sz w:val="23"/>
          <w:szCs w:val="23"/>
        </w:rPr>
      </w:pPr>
    </w:p>
    <w:p w:rsidR="003E75B1" w:rsidRPr="00800D61" w:rsidRDefault="003E75B1" w:rsidP="00800D61">
      <w:pPr>
        <w:autoSpaceDE w:val="0"/>
        <w:autoSpaceDN w:val="0"/>
        <w:adjustRightInd w:val="0"/>
        <w:jc w:val="both"/>
        <w:rPr>
          <w:rFonts w:ascii="Calibri" w:hAnsi="Calibri" w:cs="Calibri"/>
          <w:kern w:val="0"/>
          <w:sz w:val="23"/>
          <w:szCs w:val="23"/>
        </w:rPr>
      </w:pPr>
      <w:r w:rsidRPr="00800D61">
        <w:rPr>
          <w:rFonts w:ascii="Calibri" w:hAnsi="Calibri" w:cs="Calibri"/>
          <w:kern w:val="0"/>
          <w:sz w:val="23"/>
          <w:szCs w:val="23"/>
        </w:rPr>
        <w:t xml:space="preserve">Ein Wochenende lang dienten Regenwald und Natur als Outdoor-Klassenzimmer, in dem Willi und die Kinder gemeinsam lernten. Zusammen haben sie Bäume gepflanzt und Amazonas-Gerichte gekocht. Willi durfte ausprobieren, wie man Blasrohr schießt, und lernte traditionelle Tänze und weitere Elemente der einheimischen Kultur kennen. Der Sternsinger-Partner FUCAI setzt sich mit den „Aulas </w:t>
      </w:r>
      <w:proofErr w:type="spellStart"/>
      <w:r w:rsidRPr="00800D61">
        <w:rPr>
          <w:rFonts w:ascii="Calibri" w:hAnsi="Calibri" w:cs="Calibri"/>
          <w:kern w:val="0"/>
          <w:sz w:val="23"/>
          <w:szCs w:val="23"/>
        </w:rPr>
        <w:t>Vivas</w:t>
      </w:r>
      <w:proofErr w:type="spellEnd"/>
      <w:r w:rsidRPr="00800D61">
        <w:rPr>
          <w:rFonts w:ascii="Calibri" w:hAnsi="Calibri" w:cs="Calibri"/>
          <w:kern w:val="0"/>
          <w:sz w:val="23"/>
          <w:szCs w:val="23"/>
        </w:rPr>
        <w:t>“ dafür ein, die Traditionen und die bedrohte Natur in Amazonien zu erhalten und zu schützen.</w:t>
      </w:r>
    </w:p>
    <w:p w:rsidR="003E75B1" w:rsidRPr="00800D61" w:rsidRDefault="003E75B1" w:rsidP="00800D61">
      <w:pPr>
        <w:jc w:val="both"/>
        <w:rPr>
          <w:rFonts w:ascii="Calibri" w:hAnsi="Calibri" w:cs="Calibri"/>
          <w:kern w:val="0"/>
          <w:sz w:val="23"/>
          <w:szCs w:val="23"/>
        </w:rPr>
      </w:pPr>
    </w:p>
    <w:p w:rsidR="003E75B1" w:rsidRPr="00800D61" w:rsidRDefault="003E75B1" w:rsidP="00800D61">
      <w:pPr>
        <w:autoSpaceDE w:val="0"/>
        <w:autoSpaceDN w:val="0"/>
        <w:adjustRightInd w:val="0"/>
        <w:jc w:val="both"/>
        <w:rPr>
          <w:rFonts w:ascii="Calibri" w:hAnsi="Calibri" w:cs="Calibri"/>
          <w:kern w:val="0"/>
          <w:sz w:val="23"/>
          <w:szCs w:val="23"/>
        </w:rPr>
      </w:pPr>
      <w:r w:rsidRPr="00800D61">
        <w:rPr>
          <w:rFonts w:ascii="Calibri" w:hAnsi="Calibri" w:cs="Calibri"/>
          <w:kern w:val="0"/>
          <w:sz w:val="23"/>
          <w:szCs w:val="23"/>
        </w:rPr>
        <w:t xml:space="preserve">Was es mit Willis tiefblau gefärbten Händen auf sich hat, wie man in der Sprache der Kinder zählt und welche außergewöhnlichen Süßigkeiten in den Gärten der Familien wachsen – all das erfahren </w:t>
      </w:r>
      <w:r w:rsidR="00800D61">
        <w:rPr>
          <w:rFonts w:ascii="Calibri" w:hAnsi="Calibri" w:cs="Calibri"/>
          <w:kern w:val="0"/>
          <w:sz w:val="23"/>
          <w:szCs w:val="23"/>
        </w:rPr>
        <w:t>d</w:t>
      </w:r>
      <w:r w:rsidRPr="00800D61">
        <w:rPr>
          <w:rFonts w:ascii="Calibri" w:hAnsi="Calibri" w:cs="Calibri"/>
          <w:kern w:val="0"/>
          <w:sz w:val="23"/>
          <w:szCs w:val="23"/>
        </w:rPr>
        <w:t xml:space="preserve">ie </w:t>
      </w:r>
      <w:r w:rsidR="00800D61">
        <w:rPr>
          <w:rFonts w:ascii="Calibri" w:hAnsi="Calibri" w:cs="Calibri"/>
          <w:kern w:val="0"/>
          <w:sz w:val="23"/>
          <w:szCs w:val="23"/>
        </w:rPr>
        <w:t xml:space="preserve">Sternsinger und alle, die sich für das Leben der Kinder am Amazonas interessieren, </w:t>
      </w:r>
      <w:r w:rsidRPr="00800D61">
        <w:rPr>
          <w:rFonts w:ascii="Calibri" w:hAnsi="Calibri" w:cs="Calibri"/>
          <w:kern w:val="0"/>
          <w:sz w:val="23"/>
          <w:szCs w:val="23"/>
        </w:rPr>
        <w:t xml:space="preserve">im neuen </w:t>
      </w:r>
      <w:proofErr w:type="spellStart"/>
      <w:r w:rsidRPr="00800D61">
        <w:rPr>
          <w:rFonts w:ascii="Calibri" w:hAnsi="Calibri" w:cs="Calibri"/>
          <w:kern w:val="0"/>
          <w:sz w:val="23"/>
          <w:szCs w:val="23"/>
        </w:rPr>
        <w:t>Sternsingerfilm</w:t>
      </w:r>
      <w:proofErr w:type="spellEnd"/>
      <w:r w:rsidR="00800D61">
        <w:rPr>
          <w:rFonts w:ascii="Calibri" w:hAnsi="Calibri" w:cs="Calibri"/>
          <w:kern w:val="0"/>
          <w:sz w:val="23"/>
          <w:szCs w:val="23"/>
        </w:rPr>
        <w:t xml:space="preserve"> „Willi in </w:t>
      </w:r>
      <w:proofErr w:type="spellStart"/>
      <w:r w:rsidR="00800D61">
        <w:rPr>
          <w:rFonts w:ascii="Calibri" w:hAnsi="Calibri" w:cs="Calibri"/>
          <w:kern w:val="0"/>
          <w:sz w:val="23"/>
          <w:szCs w:val="23"/>
        </w:rPr>
        <w:t>Amazonien</w:t>
      </w:r>
      <w:proofErr w:type="spellEnd"/>
      <w:r w:rsidR="00800D61">
        <w:rPr>
          <w:rFonts w:ascii="Calibri" w:hAnsi="Calibri" w:cs="Calibri"/>
          <w:kern w:val="0"/>
          <w:sz w:val="23"/>
          <w:szCs w:val="23"/>
        </w:rPr>
        <w:t>“</w:t>
      </w:r>
      <w:r w:rsidRPr="00800D61">
        <w:rPr>
          <w:rFonts w:ascii="Calibri" w:hAnsi="Calibri" w:cs="Calibri"/>
          <w:kern w:val="0"/>
          <w:sz w:val="23"/>
          <w:szCs w:val="23"/>
        </w:rPr>
        <w:t xml:space="preserve">. </w:t>
      </w:r>
    </w:p>
    <w:p w:rsidR="003E75B1" w:rsidRPr="00800D61" w:rsidRDefault="003E75B1" w:rsidP="00800D61">
      <w:pPr>
        <w:jc w:val="both"/>
        <w:rPr>
          <w:rFonts w:ascii="Calibri" w:hAnsi="Calibri" w:cs="Calibri"/>
          <w:kern w:val="0"/>
          <w:sz w:val="23"/>
          <w:szCs w:val="23"/>
        </w:rPr>
      </w:pPr>
    </w:p>
    <w:p w:rsidR="003E75B1" w:rsidRPr="00800D61" w:rsidRDefault="003E75B1" w:rsidP="00800D61">
      <w:pPr>
        <w:autoSpaceDE w:val="0"/>
        <w:autoSpaceDN w:val="0"/>
        <w:adjustRightInd w:val="0"/>
        <w:jc w:val="both"/>
        <w:rPr>
          <w:rFonts w:ascii="Calibri" w:hAnsi="Calibri" w:cs="Calibri"/>
          <w:kern w:val="0"/>
          <w:sz w:val="23"/>
          <w:szCs w:val="23"/>
        </w:rPr>
      </w:pPr>
    </w:p>
    <w:p w:rsidR="003E75B1" w:rsidRPr="00800D61" w:rsidRDefault="003E75B1" w:rsidP="00800D61">
      <w:pPr>
        <w:autoSpaceDE w:val="0"/>
        <w:autoSpaceDN w:val="0"/>
        <w:adjustRightInd w:val="0"/>
        <w:jc w:val="both"/>
        <w:rPr>
          <w:rFonts w:ascii="Calibri" w:hAnsi="Calibri" w:cs="Calibri"/>
          <w:i/>
          <w:iCs/>
          <w:kern w:val="0"/>
          <w:sz w:val="23"/>
          <w:szCs w:val="23"/>
        </w:rPr>
      </w:pPr>
      <w:r w:rsidRPr="00800D61">
        <w:rPr>
          <w:rFonts w:ascii="Calibri" w:hAnsi="Calibri" w:cs="Calibri"/>
          <w:i/>
          <w:iCs/>
          <w:kern w:val="0"/>
          <w:sz w:val="23"/>
          <w:szCs w:val="23"/>
        </w:rPr>
        <w:t xml:space="preserve">Den Film </w:t>
      </w:r>
      <w:r w:rsidR="00800D61">
        <w:rPr>
          <w:rFonts w:ascii="Calibri" w:hAnsi="Calibri" w:cs="Calibri"/>
          <w:i/>
          <w:iCs/>
          <w:kern w:val="0"/>
          <w:sz w:val="23"/>
          <w:szCs w:val="23"/>
        </w:rPr>
        <w:t xml:space="preserve">zur Aktion Dreikönigssingen 2024 </w:t>
      </w:r>
      <w:r w:rsidRPr="00800D61">
        <w:rPr>
          <w:rFonts w:ascii="Calibri" w:hAnsi="Calibri" w:cs="Calibri"/>
          <w:i/>
          <w:iCs/>
          <w:kern w:val="0"/>
          <w:sz w:val="23"/>
          <w:szCs w:val="23"/>
        </w:rPr>
        <w:t xml:space="preserve">gibt es in Kurz- und Langfassung sowie in einer gebärdenunterstützten Version als mp4-Datei zum Download auf </w:t>
      </w:r>
      <w:r w:rsidR="00800D61">
        <w:rPr>
          <w:rFonts w:ascii="Calibri" w:hAnsi="Calibri" w:cs="Calibri"/>
          <w:i/>
          <w:iCs/>
          <w:kern w:val="0"/>
          <w:sz w:val="23"/>
          <w:szCs w:val="23"/>
        </w:rPr>
        <w:t>der</w:t>
      </w:r>
      <w:r w:rsidRPr="00800D61">
        <w:rPr>
          <w:rFonts w:ascii="Calibri" w:hAnsi="Calibri" w:cs="Calibri"/>
          <w:i/>
          <w:iCs/>
          <w:kern w:val="0"/>
          <w:sz w:val="23"/>
          <w:szCs w:val="23"/>
        </w:rPr>
        <w:t xml:space="preserve"> Website</w:t>
      </w:r>
      <w:r w:rsidR="00800D61">
        <w:rPr>
          <w:rFonts w:ascii="Calibri" w:hAnsi="Calibri" w:cs="Calibri"/>
          <w:i/>
          <w:iCs/>
          <w:kern w:val="0"/>
          <w:sz w:val="23"/>
          <w:szCs w:val="23"/>
        </w:rPr>
        <w:t xml:space="preserve"> der Sternsinger</w:t>
      </w:r>
      <w:r w:rsidRPr="00800D61">
        <w:rPr>
          <w:rFonts w:ascii="Calibri" w:hAnsi="Calibri" w:cs="Calibri"/>
          <w:i/>
          <w:iCs/>
          <w:kern w:val="0"/>
          <w:sz w:val="23"/>
          <w:szCs w:val="23"/>
        </w:rPr>
        <w:t xml:space="preserve">: </w:t>
      </w:r>
      <w:hyperlink r:id="rId4" w:history="1">
        <w:r w:rsidRPr="00800D61">
          <w:rPr>
            <w:rStyle w:val="Hyperlink"/>
            <w:rFonts w:ascii="Calibri" w:hAnsi="Calibri" w:cs="Calibri"/>
            <w:i/>
            <w:iCs/>
            <w:kern w:val="0"/>
            <w:sz w:val="23"/>
            <w:szCs w:val="23"/>
          </w:rPr>
          <w:t>www.sternsinger.de/film</w:t>
        </w:r>
      </w:hyperlink>
    </w:p>
    <w:sectPr w:rsidR="003E75B1" w:rsidRPr="00800D61" w:rsidSect="003E75B1">
      <w:pgSz w:w="11900" w:h="16840"/>
      <w:pgMar w:top="1418" w:right="1418" w:bottom="1134" w:left="1418" w:header="709" w:footer="709" w:gutter="0"/>
      <w:cols w:space="709"/>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B1"/>
    <w:rsid w:val="00005512"/>
    <w:rsid w:val="0008469D"/>
    <w:rsid w:val="00131E32"/>
    <w:rsid w:val="003E75B1"/>
    <w:rsid w:val="00486FCF"/>
    <w:rsid w:val="00512140"/>
    <w:rsid w:val="007A3259"/>
    <w:rsid w:val="00800D61"/>
    <w:rsid w:val="00AB4EC9"/>
    <w:rsid w:val="00CD73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4A958ED"/>
  <w15:chartTrackingRefBased/>
  <w15:docId w15:val="{C1F5A8BB-BFBC-C540-BDC2-E19D0E63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E75B1"/>
    <w:rPr>
      <w:color w:val="0563C1" w:themeColor="hyperlink"/>
      <w:u w:val="single"/>
    </w:rPr>
  </w:style>
  <w:style w:type="character" w:styleId="NichtaufgelsteErwhnung">
    <w:name w:val="Unresolved Mention"/>
    <w:basedOn w:val="Absatz-Standardschriftart"/>
    <w:uiPriority w:val="99"/>
    <w:rsid w:val="003E7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rnsinger.de/fil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1729</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Dietmann</dc:creator>
  <cp:keywords/>
  <dc:description/>
  <cp:lastModifiedBy>Thomas Römer</cp:lastModifiedBy>
  <cp:revision>2</cp:revision>
  <dcterms:created xsi:type="dcterms:W3CDTF">2023-09-19T12:47:00Z</dcterms:created>
  <dcterms:modified xsi:type="dcterms:W3CDTF">2023-10-23T08:51:00Z</dcterms:modified>
</cp:coreProperties>
</file>